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E1D1" w14:textId="72F4ECB6" w:rsidR="00591842" w:rsidRDefault="00591842" w:rsidP="00591842">
      <w:pPr>
        <w:jc w:val="center"/>
        <w:rPr>
          <w:rFonts w:ascii="Arial" w:hAnsi="Arial" w:cs="Arial"/>
          <w:sz w:val="56"/>
          <w:szCs w:val="56"/>
        </w:rPr>
      </w:pPr>
      <w:r w:rsidRPr="00591842">
        <w:rPr>
          <w:rFonts w:ascii="Arial" w:hAnsi="Arial" w:cs="Arial"/>
          <w:sz w:val="56"/>
          <w:szCs w:val="56"/>
        </w:rPr>
        <w:t>Keady with Althorpe Parish Council</w:t>
      </w:r>
    </w:p>
    <w:p w14:paraId="6AAF9F73" w14:textId="30599DA2" w:rsidR="00591842" w:rsidRPr="00591842" w:rsidRDefault="00591842" w:rsidP="00591842">
      <w:pPr>
        <w:jc w:val="center"/>
        <w:rPr>
          <w:rFonts w:ascii="Arial" w:hAnsi="Arial" w:cs="Arial"/>
          <w:sz w:val="56"/>
          <w:szCs w:val="56"/>
        </w:rPr>
      </w:pPr>
      <w:r>
        <w:rPr>
          <w:rFonts w:ascii="Arial" w:hAnsi="Arial" w:cs="Arial"/>
          <w:sz w:val="56"/>
          <w:szCs w:val="56"/>
        </w:rPr>
        <w:t>Financial Regulations 2025</w:t>
      </w:r>
    </w:p>
    <w:p w14:paraId="49A24814" w14:textId="77777777" w:rsidR="00591842" w:rsidRDefault="00591842" w:rsidP="009F1AF9">
      <w:pPr>
        <w:rPr>
          <w:rFonts w:ascii="Arial" w:hAnsi="Arial" w:cs="Arial"/>
        </w:rPr>
      </w:pPr>
    </w:p>
    <w:p w14:paraId="22BD8D6C" w14:textId="77777777" w:rsidR="00591842" w:rsidRDefault="00591842" w:rsidP="009F1AF9">
      <w:pPr>
        <w:rPr>
          <w:rFonts w:ascii="Arial" w:hAnsi="Arial" w:cs="Arial"/>
        </w:rPr>
      </w:pPr>
    </w:p>
    <w:p w14:paraId="29EDDD7B" w14:textId="77777777" w:rsidR="00591842" w:rsidRDefault="00591842" w:rsidP="009F1AF9">
      <w:pPr>
        <w:rPr>
          <w:rFonts w:ascii="Arial" w:hAnsi="Arial" w:cs="Arial"/>
        </w:rPr>
      </w:pPr>
    </w:p>
    <w:p w14:paraId="00CF84C2" w14:textId="77777777" w:rsidR="00591842" w:rsidRDefault="00591842" w:rsidP="009F1AF9">
      <w:pPr>
        <w:rPr>
          <w:rFonts w:ascii="Arial" w:hAnsi="Arial" w:cs="Arial"/>
        </w:rPr>
      </w:pPr>
    </w:p>
    <w:p w14:paraId="002115C4" w14:textId="77777777" w:rsidR="00591842" w:rsidRDefault="00591842" w:rsidP="009F1AF9">
      <w:pPr>
        <w:rPr>
          <w:rFonts w:ascii="Arial" w:hAnsi="Arial" w:cs="Arial"/>
        </w:rPr>
      </w:pPr>
    </w:p>
    <w:p w14:paraId="7C4E9A50" w14:textId="3424BADA" w:rsidR="00202E2D" w:rsidRPr="009F1AF9" w:rsidRDefault="008928F0" w:rsidP="009F1AF9">
      <w:pPr>
        <w:rPr>
          <w:rFonts w:ascii="Arial" w:hAnsi="Arial" w:cs="Arial"/>
        </w:rPr>
      </w:pPr>
      <w:r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lastRenderedPageBreak/>
            <w:fldChar w:fldCharType="end"/>
          </w:r>
        </w:p>
      </w:sdtContent>
    </w:sdt>
    <w:p w14:paraId="0E627651" w14:textId="0801D7E4" w:rsidR="004575F6" w:rsidRPr="009F1AF9" w:rsidRDefault="009E68C5" w:rsidP="009F1AF9">
      <w:pPr>
        <w:rPr>
          <w:rFonts w:ascii="Arial" w:hAnsi="Arial" w:cs="Arial"/>
          <w:b/>
        </w:rPr>
      </w:pPr>
      <w:r w:rsidRPr="009F1AF9">
        <w:rPr>
          <w:rFonts w:ascii="Arial" w:hAnsi="Arial" w:cs="Arial"/>
        </w:rPr>
        <w:t xml:space="preserve">These Financial Regulations were adopted by the council at its meeting held on </w:t>
      </w:r>
      <w:r w:rsidR="000A4C7C">
        <w:rPr>
          <w:rFonts w:ascii="Arial" w:hAnsi="Arial" w:cs="Arial"/>
        </w:rPr>
        <w:t>14/05/2025</w:t>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lastRenderedPageBreak/>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B39517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proofErr w:type="gramStart"/>
      <w:r w:rsidRPr="009F1AF9">
        <w:rPr>
          <w:rFonts w:ascii="Arial" w:hAnsi="Arial" w:cs="Arial"/>
        </w:rPr>
        <w:t>Clerk  shall</w:t>
      </w:r>
      <w:proofErr w:type="gramEnd"/>
      <w:r w:rsidRPr="009F1AF9">
        <w:rPr>
          <w:rFonts w:ascii="Arial" w:hAnsi="Arial" w:cs="Arial"/>
        </w:rPr>
        <w:t xml:space="preserve"> prepare, for approval by the council, a risk management policy covering all activities of the council. This policy and consequential risk management arrangements shall be reviewed by the council at least annually. </w:t>
      </w:r>
    </w:p>
    <w:p w14:paraId="007345FB" w14:textId="08940FA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proofErr w:type="gramStart"/>
      <w:r w:rsidRPr="009F1AF9">
        <w:rPr>
          <w:rFonts w:ascii="Arial" w:hAnsi="Arial" w:cs="Arial"/>
        </w:rPr>
        <w:t>Clerk  shall</w:t>
      </w:r>
      <w:proofErr w:type="gramEnd"/>
      <w:r w:rsidRPr="009F1AF9">
        <w:rPr>
          <w:rFonts w:ascii="Arial" w:hAnsi="Arial" w:cs="Arial"/>
        </w:rPr>
        <w:t xml:space="preserve">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575EF21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A4C7C">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5D3AE6B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w:t>
      </w:r>
      <w:r w:rsidR="000A4C7C">
        <w:rPr>
          <w:rFonts w:ascii="Arial" w:eastAsia="Calibri" w:hAnsi="Arial" w:cs="Arial"/>
        </w:rPr>
        <w:t xml:space="preserve">, </w:t>
      </w:r>
      <w:r w:rsidRPr="009F1AF9">
        <w:rPr>
          <w:rFonts w:ascii="Arial" w:eastAsia="Calibri" w:hAnsi="Arial" w:cs="Arial"/>
        </w:rPr>
        <w:t>forecast, including any recommendations for the use or accumulation of reserves, shall be considered by the {finance committee and a recommendation made to the} council.</w:t>
      </w:r>
    </w:p>
    <w:p w14:paraId="73030839" w14:textId="73C114E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r w:rsidR="000A4C7C">
        <w:rPr>
          <w:rFonts w:ascii="Arial" w:eastAsia="Calibri" w:hAnsi="Arial" w:cs="Arial"/>
        </w:rPr>
        <w:t>,</w:t>
      </w:r>
      <w:r w:rsidRPr="009F1AF9">
        <w:rPr>
          <w:rFonts w:ascii="Arial" w:eastAsia="Calibri" w:hAnsi="Arial" w:cs="Arial"/>
        </w:rPr>
        <w:t xml:space="preserve">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w:t>
      </w:r>
      <w:r w:rsidR="00186AAD" w:rsidRPr="009F1AF9">
        <w:rPr>
          <w:rFonts w:ascii="Arial" w:hAnsi="Arial" w:cs="Arial"/>
        </w:rPr>
        <w:lastRenderedPageBreak/>
        <w:t xml:space="preserve">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0F58" w14:textId="77777777" w:rsidR="00981C2C" w:rsidRDefault="00981C2C" w:rsidP="00225AAB">
      <w:r>
        <w:separator/>
      </w:r>
    </w:p>
  </w:endnote>
  <w:endnote w:type="continuationSeparator" w:id="0">
    <w:p w14:paraId="7DDA9A55" w14:textId="77777777" w:rsidR="00981C2C" w:rsidRDefault="00981C2C" w:rsidP="00225AAB">
      <w:r>
        <w:continuationSeparator/>
      </w:r>
    </w:p>
  </w:endnote>
  <w:endnote w:type="continuationNotice" w:id="1">
    <w:p w14:paraId="5F371119" w14:textId="77777777" w:rsidR="00981C2C" w:rsidRDefault="00981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C3EA" w14:textId="77777777" w:rsidR="00981C2C" w:rsidRDefault="00981C2C" w:rsidP="00225AAB">
      <w:r>
        <w:separator/>
      </w:r>
    </w:p>
  </w:footnote>
  <w:footnote w:type="continuationSeparator" w:id="0">
    <w:p w14:paraId="1D7DA76D" w14:textId="77777777" w:rsidR="00981C2C" w:rsidRDefault="00981C2C" w:rsidP="00225AAB">
      <w:r>
        <w:continuationSeparator/>
      </w:r>
    </w:p>
  </w:footnote>
  <w:footnote w:type="continuationNotice" w:id="1">
    <w:p w14:paraId="494F69CA" w14:textId="77777777" w:rsidR="00981C2C" w:rsidRDefault="00981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56AA9"/>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4C7C"/>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4B27"/>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1842"/>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4357"/>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1C2C"/>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622"/>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5838</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Robert Haynes</cp:lastModifiedBy>
  <cp:revision>2</cp:revision>
  <cp:lastPrinted>2024-04-25T09:10:00Z</cp:lastPrinted>
  <dcterms:created xsi:type="dcterms:W3CDTF">2025-05-06T13:53:00Z</dcterms:created>
  <dcterms:modified xsi:type="dcterms:W3CDTF">2025-05-06T13:53:00Z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