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E61F" w14:textId="77777777" w:rsidR="00185AA0" w:rsidRPr="00D21F05" w:rsidRDefault="00D21F05" w:rsidP="00D21F05">
      <w:pPr>
        <w:pStyle w:val="Heading1"/>
        <w:numPr>
          <w:ilvl w:val="0"/>
          <w:numId w:val="0"/>
        </w:numPr>
        <w:spacing w:before="0" w:line="288" w:lineRule="auto"/>
        <w:jc w:val="center"/>
        <w:rPr>
          <w:rFonts w:ascii="Arial" w:hAnsi="Arial" w:cs="Arial"/>
          <w:color w:val="808080"/>
          <w:sz w:val="72"/>
          <w:szCs w:val="72"/>
        </w:rPr>
      </w:pPr>
      <w:r w:rsidRPr="00D21F05">
        <w:rPr>
          <w:rFonts w:ascii="Arial" w:hAnsi="Arial" w:cs="Arial"/>
          <w:color w:val="808080"/>
          <w:sz w:val="72"/>
          <w:szCs w:val="72"/>
          <w:lang w:val="en-GB"/>
        </w:rPr>
        <w:t>Keadby with Althorpe Parish Council</w:t>
      </w:r>
    </w:p>
    <w:p w14:paraId="05A504F0" w14:textId="77777777" w:rsidR="00185AA0" w:rsidRPr="00D21F05" w:rsidRDefault="00185AA0" w:rsidP="00D21F05">
      <w:pPr>
        <w:pStyle w:val="Heading1"/>
        <w:numPr>
          <w:ilvl w:val="0"/>
          <w:numId w:val="0"/>
        </w:numPr>
        <w:spacing w:before="0" w:line="288" w:lineRule="auto"/>
        <w:ind w:left="360"/>
        <w:jc w:val="center"/>
        <w:rPr>
          <w:rFonts w:ascii="Arial" w:hAnsi="Arial" w:cs="Arial"/>
          <w:color w:val="808080"/>
          <w:sz w:val="72"/>
          <w:szCs w:val="72"/>
        </w:rPr>
      </w:pPr>
      <w:r w:rsidRPr="00D21F05">
        <w:rPr>
          <w:rFonts w:ascii="Arial" w:hAnsi="Arial" w:cs="Arial"/>
          <w:color w:val="808080"/>
          <w:sz w:val="72"/>
          <w:szCs w:val="72"/>
        </w:rPr>
        <w:t>standing orders</w:t>
      </w:r>
    </w:p>
    <w:p w14:paraId="26BB1E37" w14:textId="77777777" w:rsidR="00185AA0" w:rsidRDefault="00185AA0" w:rsidP="00185AA0"/>
    <w:p w14:paraId="7382F234" w14:textId="77777777" w:rsidR="00185AA0" w:rsidRDefault="00185AA0" w:rsidP="00185AA0"/>
    <w:p w14:paraId="0192A703" w14:textId="77777777" w:rsidR="00185AA0" w:rsidRDefault="00185AA0" w:rsidP="00185AA0"/>
    <w:p w14:paraId="721DC3C7" w14:textId="77777777" w:rsidR="00185AA0" w:rsidRPr="00674251" w:rsidRDefault="00185AA0" w:rsidP="00185AA0"/>
    <w:p w14:paraId="7AEC9124" w14:textId="77777777" w:rsidR="00185AA0" w:rsidRPr="000D520D" w:rsidRDefault="00185AA0" w:rsidP="00185AA0">
      <w:pPr>
        <w:pStyle w:val="Heading21"/>
        <w:rPr>
          <w:rFonts w:ascii="Arial" w:hAnsi="Arial" w:cs="Arial"/>
          <w:color w:val="808080"/>
          <w:sz w:val="44"/>
          <w:szCs w:val="44"/>
        </w:rPr>
      </w:pPr>
      <w:r w:rsidRPr="000D520D">
        <w:rPr>
          <w:rFonts w:ascii="Arial" w:hAnsi="Arial" w:cs="Arial"/>
          <w:color w:val="808080"/>
          <w:sz w:val="44"/>
          <w:szCs w:val="44"/>
        </w:rPr>
        <w:t>Rules of debate at meetings</w:t>
      </w:r>
    </w:p>
    <w:p w14:paraId="60891460"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05DFA249"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Motions on the agenda shall be considered in the order that they appear unless the order is changed at the discretion of the chairman of the meeting.</w:t>
      </w:r>
    </w:p>
    <w:p w14:paraId="6F618436"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0B1A0694"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motion (including an amendment) shall not be progressed unless it has been moved and seconded. </w:t>
      </w:r>
    </w:p>
    <w:p w14:paraId="007B1218"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0C71CA49"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motion on the agenda that is not moved by its proposer may be treated by the chairman of the meeting as withdrawn.</w:t>
      </w:r>
    </w:p>
    <w:p w14:paraId="046A0267" w14:textId="77777777" w:rsidR="00185AA0" w:rsidRPr="00AF74A0"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 </w:t>
      </w:r>
    </w:p>
    <w:p w14:paraId="71EAEB04"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If a motion (including an amendment) has been seconded, it may be withdrawn by the proposer only with the consent of the seconder and the meeting.</w:t>
      </w:r>
    </w:p>
    <w:p w14:paraId="5C46E67C" w14:textId="77777777" w:rsidR="00185AA0" w:rsidRPr="00AF74A0"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2705062E" w14:textId="77777777" w:rsidR="00185AA0" w:rsidRPr="00AF74A0" w:rsidRDefault="00185AA0" w:rsidP="00185AA0">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is a proposal to remove or add words to a motion. It shall not negate the motion. </w:t>
      </w:r>
    </w:p>
    <w:p w14:paraId="06CAD21B" w14:textId="77777777" w:rsidR="00185AA0" w:rsidRPr="00AF74A0" w:rsidRDefault="00185AA0" w:rsidP="00185AA0">
      <w:pPr>
        <w:pStyle w:val="ListParagraph"/>
        <w:spacing w:line="288" w:lineRule="auto"/>
        <w:rPr>
          <w:rFonts w:ascii="Arial" w:hAnsi="Arial" w:cs="Arial"/>
          <w:color w:val="000000"/>
          <w:sz w:val="22"/>
          <w:szCs w:val="24"/>
          <w:lang w:bidi="en-US"/>
        </w:rPr>
      </w:pPr>
    </w:p>
    <w:p w14:paraId="2DEAFC8C" w14:textId="77777777" w:rsidR="00185AA0" w:rsidRPr="00AF74A0" w:rsidRDefault="00185AA0" w:rsidP="00185AA0">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If an amendment to the original motion is carried, the original motion becomes the substantive motion upon which further amendment(s) may be moved.</w:t>
      </w:r>
    </w:p>
    <w:p w14:paraId="2AE75D2E" w14:textId="77777777" w:rsidR="00185AA0" w:rsidRPr="00AF74A0" w:rsidRDefault="00185AA0" w:rsidP="00185AA0">
      <w:pPr>
        <w:pStyle w:val="ListParagraph"/>
        <w:spacing w:line="288" w:lineRule="auto"/>
        <w:ind w:left="0"/>
        <w:rPr>
          <w:rFonts w:ascii="Arial" w:hAnsi="Arial" w:cs="Arial"/>
          <w:color w:val="000000"/>
          <w:sz w:val="22"/>
          <w:szCs w:val="24"/>
          <w:lang w:bidi="en-US"/>
        </w:rPr>
      </w:pPr>
    </w:p>
    <w:p w14:paraId="08EE6AC8" w14:textId="77777777" w:rsidR="00185AA0" w:rsidRPr="0027742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277420">
        <w:rPr>
          <w:rFonts w:ascii="Arial" w:hAnsi="Arial" w:cs="Arial"/>
          <w:color w:val="000000"/>
          <w:sz w:val="22"/>
          <w:szCs w:val="24"/>
          <w:lang w:bidi="en-US"/>
        </w:rPr>
        <w:t xml:space="preserve">An amendment shall not be considered unless early verbal notice of it is given at the meeting and, if requested by the chairman of the meeting, is expressed in writing to the chairman. </w:t>
      </w:r>
    </w:p>
    <w:p w14:paraId="3D832F8E"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6CC43D90" w14:textId="77777777" w:rsidR="00185AA0" w:rsidRDefault="00185AA0" w:rsidP="00185AA0">
      <w:pPr>
        <w:pStyle w:val="ListParagraph"/>
        <w:rPr>
          <w:rFonts w:ascii="Arial" w:hAnsi="Arial" w:cs="Arial"/>
          <w:color w:val="000000"/>
          <w:sz w:val="22"/>
          <w:szCs w:val="24"/>
          <w:lang w:bidi="en-US"/>
        </w:rPr>
      </w:pPr>
    </w:p>
    <w:p w14:paraId="3F7ABB7E"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councillor may move an amendment to his own motion if agreed by the meeting. If a motion has already been seconded, the amendment shall be with the consent of the seconder and the meeting.</w:t>
      </w:r>
    </w:p>
    <w:p w14:paraId="6277A61D" w14:textId="77777777" w:rsidR="00185AA0" w:rsidRPr="00AF74A0" w:rsidRDefault="00185AA0" w:rsidP="00185AA0">
      <w:pPr>
        <w:pStyle w:val="ListParagraph"/>
        <w:spacing w:line="288" w:lineRule="auto"/>
        <w:rPr>
          <w:rFonts w:ascii="Arial" w:hAnsi="Arial" w:cs="Arial"/>
          <w:color w:val="000000"/>
          <w:sz w:val="22"/>
          <w:szCs w:val="24"/>
          <w:lang w:bidi="en-US"/>
        </w:rPr>
      </w:pPr>
    </w:p>
    <w:p w14:paraId="232CA278" w14:textId="77777777" w:rsidR="00185AA0" w:rsidRPr="00AF74A0" w:rsidRDefault="006A051D" w:rsidP="00185AA0">
      <w:pPr>
        <w:numPr>
          <w:ilvl w:val="0"/>
          <w:numId w:val="8"/>
        </w:numPr>
        <w:spacing w:line="288" w:lineRule="auto"/>
        <w:rPr>
          <w:rFonts w:ascii="Arial" w:hAnsi="Arial" w:cs="Arial"/>
          <w:color w:val="000000"/>
          <w:sz w:val="22"/>
          <w:szCs w:val="24"/>
          <w:lang w:bidi="en-US"/>
        </w:rPr>
      </w:pPr>
      <w:r>
        <w:rPr>
          <w:rFonts w:ascii="Arial" w:hAnsi="Arial" w:cs="Arial"/>
          <w:color w:val="000000"/>
          <w:sz w:val="22"/>
          <w:szCs w:val="24"/>
          <w:lang w:bidi="en-US"/>
        </w:rPr>
        <w:t xml:space="preserve">  </w:t>
      </w:r>
      <w:r w:rsidR="00185AA0" w:rsidRPr="00AF74A0">
        <w:rPr>
          <w:rFonts w:ascii="Arial" w:hAnsi="Arial" w:cs="Arial"/>
          <w:color w:val="000000"/>
          <w:sz w:val="22"/>
          <w:szCs w:val="24"/>
          <w:lang w:bidi="en-US"/>
        </w:rPr>
        <w:t xml:space="preserve">If there is more than one amendment to an original or substantive motion, the amendments shall be </w:t>
      </w:r>
      <w:r w:rsidR="00185AA0" w:rsidRPr="000D520D">
        <w:rPr>
          <w:rFonts w:ascii="Arial" w:hAnsi="Arial" w:cs="Arial"/>
          <w:color w:val="000000"/>
          <w:sz w:val="22"/>
          <w:szCs w:val="24"/>
          <w:shd w:val="clear" w:color="auto" w:fill="FFFFFF"/>
          <w:lang w:bidi="en-US"/>
        </w:rPr>
        <w:t>moved in the order</w:t>
      </w:r>
      <w:r w:rsidR="00185AA0" w:rsidRPr="00AF74A0">
        <w:rPr>
          <w:rFonts w:ascii="Arial" w:hAnsi="Arial" w:cs="Arial"/>
          <w:color w:val="000000"/>
          <w:sz w:val="22"/>
          <w:szCs w:val="24"/>
          <w:lang w:bidi="en-US"/>
        </w:rPr>
        <w:t xml:space="preserve"> directed by the chairman.</w:t>
      </w:r>
    </w:p>
    <w:p w14:paraId="026199B5"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75526C7F"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Subject to standing order 1(k) below, only one amendment shall be moved and debated at a time, the order of which shall be directed by the chairman of the meeting. </w:t>
      </w:r>
    </w:p>
    <w:p w14:paraId="761949BC"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32E9CF8"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One or more amendments may be discussed together if the chairman of the meeting considers this expedient but each amendment shall be voted upon separately.</w:t>
      </w:r>
    </w:p>
    <w:p w14:paraId="6E48B0AE"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75AEF433"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councillor may not move more than one amendment to an original or substantive motion. </w:t>
      </w:r>
    </w:p>
    <w:p w14:paraId="53DB456F" w14:textId="77777777" w:rsidR="00185AA0" w:rsidRPr="00AF74A0"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1E038560" w14:textId="77777777" w:rsidR="00185AA0" w:rsidRPr="00AF74A0" w:rsidRDefault="00185AA0" w:rsidP="00185AA0">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The mover of an amendment has no right of reply at the end of debate on it. </w:t>
      </w:r>
    </w:p>
    <w:p w14:paraId="08206362" w14:textId="77777777" w:rsidR="00185AA0" w:rsidRPr="00AF74A0" w:rsidRDefault="00185AA0" w:rsidP="00185AA0">
      <w:pPr>
        <w:pStyle w:val="ListParagraph"/>
        <w:spacing w:line="288" w:lineRule="auto"/>
        <w:rPr>
          <w:rFonts w:ascii="Arial" w:hAnsi="Arial" w:cs="Arial"/>
          <w:color w:val="000000"/>
          <w:sz w:val="22"/>
          <w:szCs w:val="24"/>
          <w:lang w:bidi="en-US"/>
        </w:rPr>
      </w:pPr>
    </w:p>
    <w:p w14:paraId="5D916038"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Where a series of amendments to an original motion are carried, the mover of the original motion shall have a right of reply either at the end of debate of the first amendment or at the very end of debate</w:t>
      </w:r>
      <w:r w:rsidRPr="00AF74A0">
        <w:rPr>
          <w:rFonts w:ascii="Arial" w:hAnsi="Arial" w:cs="Arial"/>
          <w:sz w:val="22"/>
          <w:szCs w:val="24"/>
        </w:rPr>
        <w:t xml:space="preserve"> </w:t>
      </w:r>
      <w:r w:rsidRPr="00AF74A0">
        <w:rPr>
          <w:rFonts w:ascii="Arial" w:hAnsi="Arial" w:cs="Arial"/>
          <w:color w:val="000000"/>
          <w:sz w:val="22"/>
          <w:szCs w:val="24"/>
          <w:lang w:bidi="en-US"/>
        </w:rPr>
        <w:t>on the final substantive motion immediately before it is put to the vote.</w:t>
      </w:r>
    </w:p>
    <w:p w14:paraId="2D253856"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07EEF59D"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Unless permitted by the chairman of the meeting, a councillor may speak once in the debate on a motion except:</w:t>
      </w:r>
    </w:p>
    <w:p w14:paraId="75514E9D" w14:textId="77777777" w:rsidR="00185AA0" w:rsidRPr="00AF74A0" w:rsidRDefault="00185AA0" w:rsidP="00185AA0">
      <w:pPr>
        <w:pStyle w:val="ListParagraph"/>
        <w:spacing w:line="288" w:lineRule="auto"/>
        <w:rPr>
          <w:rFonts w:ascii="Arial" w:hAnsi="Arial" w:cs="Arial"/>
          <w:color w:val="000000"/>
          <w:sz w:val="22"/>
          <w:szCs w:val="24"/>
          <w:lang w:bidi="en-US"/>
        </w:rPr>
      </w:pPr>
    </w:p>
    <w:p w14:paraId="4B41E149" w14:textId="77777777" w:rsidR="00185AA0" w:rsidRPr="00AF74A0" w:rsidRDefault="00185AA0" w:rsidP="00185AA0">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speak on an amendment moved by another councillor; </w:t>
      </w:r>
    </w:p>
    <w:p w14:paraId="396C77ED" w14:textId="77777777" w:rsidR="00185AA0" w:rsidRPr="00AF74A0" w:rsidRDefault="00185AA0" w:rsidP="00185AA0">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move or speak on another amendment if the motion has been amended since he last spoke; </w:t>
      </w:r>
    </w:p>
    <w:p w14:paraId="114180BD" w14:textId="77777777" w:rsidR="00185AA0" w:rsidRPr="00AF74A0" w:rsidRDefault="00185AA0" w:rsidP="00185AA0">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make a point of order; </w:t>
      </w:r>
    </w:p>
    <w:p w14:paraId="18F48AA2" w14:textId="77777777" w:rsidR="00185AA0" w:rsidRPr="00AF74A0" w:rsidRDefault="00185AA0" w:rsidP="00185AA0">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give a personal explanation; or </w:t>
      </w:r>
    </w:p>
    <w:p w14:paraId="787736A0" w14:textId="77777777" w:rsidR="00185AA0" w:rsidRPr="00AF74A0" w:rsidRDefault="00185AA0" w:rsidP="00185AA0">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in exercise of a right of reply.</w:t>
      </w:r>
    </w:p>
    <w:p w14:paraId="107786CC"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547AFE86" w14:textId="77777777" w:rsidR="00185AA0" w:rsidRPr="0027742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277420">
        <w:rPr>
          <w:rFonts w:ascii="Arial" w:hAnsi="Arial" w:cs="Arial"/>
          <w:color w:val="000000"/>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D834049"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7F45EFAE"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point of order shall be decided by the chairman of the meeting and his decision shall be final. </w:t>
      </w:r>
    </w:p>
    <w:p w14:paraId="3908EB22"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6315A2F" w14:textId="77777777" w:rsidR="00185AA0" w:rsidRPr="00AF74A0" w:rsidRDefault="00185AA0" w:rsidP="00185AA0">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When a motion is under debate, no other motion shall be moved except: </w:t>
      </w:r>
    </w:p>
    <w:p w14:paraId="4E5D86F4" w14:textId="77777777" w:rsidR="00185AA0" w:rsidRPr="00AF74A0" w:rsidRDefault="00185AA0" w:rsidP="00185AA0">
      <w:pPr>
        <w:pStyle w:val="ListParagraph"/>
        <w:spacing w:line="288" w:lineRule="auto"/>
        <w:rPr>
          <w:rFonts w:ascii="Arial" w:hAnsi="Arial" w:cs="Arial"/>
          <w:color w:val="000000"/>
          <w:sz w:val="22"/>
          <w:szCs w:val="24"/>
          <w:lang w:bidi="en-US"/>
        </w:rPr>
      </w:pPr>
    </w:p>
    <w:p w14:paraId="750F1C39"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amend the motion;</w:t>
      </w:r>
    </w:p>
    <w:p w14:paraId="5FBAB1E3"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proceed to the next business;</w:t>
      </w:r>
    </w:p>
    <w:p w14:paraId="184742FC"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debate;</w:t>
      </w:r>
    </w:p>
    <w:p w14:paraId="00E17825"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put the motion to a vote;</w:t>
      </w:r>
    </w:p>
    <w:p w14:paraId="64CAD890"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ask a person to be no longer heard or to leave the meeting;</w:t>
      </w:r>
    </w:p>
    <w:p w14:paraId="54E30433"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refer a motion to a committee or sub-committee for consideration; </w:t>
      </w:r>
    </w:p>
    <w:p w14:paraId="2424EF72"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exclude the public and press;</w:t>
      </w:r>
    </w:p>
    <w:p w14:paraId="3802B6DD"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meeting; or</w:t>
      </w:r>
    </w:p>
    <w:p w14:paraId="5B2E1CF1" w14:textId="77777777" w:rsidR="00185AA0" w:rsidRPr="00AF74A0" w:rsidRDefault="00185AA0" w:rsidP="00185AA0">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suspend particular standing order(s) excepting those which reflect mandatory statutory requirements.</w:t>
      </w:r>
    </w:p>
    <w:p w14:paraId="13192F88"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841300D" w14:textId="77777777" w:rsidR="00185AA0" w:rsidRPr="00AF74A0" w:rsidRDefault="00185AA0" w:rsidP="00185AA0">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7DD2CAE" w14:textId="77777777" w:rsidR="00185AA0" w:rsidRPr="001E42C6" w:rsidRDefault="00185AA0" w:rsidP="00185AA0">
      <w:pPr>
        <w:widowControl w:val="0"/>
        <w:suppressAutoHyphens/>
        <w:autoSpaceDE w:val="0"/>
        <w:autoSpaceDN w:val="0"/>
        <w:adjustRightInd w:val="0"/>
        <w:spacing w:line="288" w:lineRule="auto"/>
        <w:ind w:left="1134"/>
        <w:textAlignment w:val="center"/>
        <w:rPr>
          <w:rFonts w:ascii="Arial" w:hAnsi="Arial" w:cs="Arial"/>
          <w:sz w:val="22"/>
          <w:szCs w:val="24"/>
          <w:lang w:bidi="en-US"/>
        </w:rPr>
      </w:pPr>
    </w:p>
    <w:p w14:paraId="4B07CD67" w14:textId="77777777" w:rsidR="00185AA0" w:rsidRPr="001E42C6" w:rsidRDefault="00185AA0" w:rsidP="00185AA0">
      <w:pPr>
        <w:widowControl w:val="0"/>
        <w:numPr>
          <w:ilvl w:val="0"/>
          <w:numId w:val="42"/>
        </w:numPr>
        <w:suppressAutoHyphens/>
        <w:autoSpaceDE w:val="0"/>
        <w:autoSpaceDN w:val="0"/>
        <w:adjustRightInd w:val="0"/>
        <w:spacing w:line="288" w:lineRule="auto"/>
        <w:textAlignment w:val="center"/>
        <w:rPr>
          <w:rFonts w:ascii="Arial" w:hAnsi="Arial" w:cs="Arial"/>
          <w:sz w:val="22"/>
          <w:szCs w:val="24"/>
          <w:lang w:bidi="en-US"/>
        </w:rPr>
      </w:pPr>
      <w:r w:rsidRPr="001E42C6">
        <w:rPr>
          <w:rFonts w:ascii="Arial" w:hAnsi="Arial" w:cs="Arial"/>
          <w:sz w:val="22"/>
          <w:szCs w:val="24"/>
          <w:lang w:bidi="en-US"/>
        </w:rPr>
        <w:t>Excluding motions moved understanding order 1(r) above, the contributions or speeches by a councillor shall relate only to the motion under discussion and shall not exceed 5 minutes without the consent of the chairman of the meeting.</w:t>
      </w:r>
    </w:p>
    <w:p w14:paraId="055FB91F" w14:textId="77777777" w:rsidR="00185AA0" w:rsidRPr="00335C2B" w:rsidRDefault="00185AA0" w:rsidP="00185AA0">
      <w:pPr>
        <w:pStyle w:val="ListParagraph"/>
        <w:spacing w:line="288" w:lineRule="auto"/>
        <w:rPr>
          <w:rFonts w:ascii="Arial" w:hAnsi="Arial" w:cs="Arial"/>
          <w:color w:val="000000"/>
          <w:sz w:val="14"/>
          <w:szCs w:val="24"/>
          <w:lang w:bidi="en-US"/>
        </w:rPr>
      </w:pPr>
    </w:p>
    <w:p w14:paraId="444D7F6D" w14:textId="77777777" w:rsidR="00185AA0" w:rsidRPr="00335C2B" w:rsidRDefault="00185AA0" w:rsidP="00185AA0">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6C1E5608" w14:textId="77777777" w:rsidR="00185AA0" w:rsidRPr="000D520D" w:rsidRDefault="00185AA0" w:rsidP="00185AA0">
      <w:pPr>
        <w:pStyle w:val="Heading21"/>
        <w:shd w:val="clear" w:color="auto" w:fill="FFFFFF"/>
        <w:spacing w:before="0" w:line="288" w:lineRule="auto"/>
        <w:rPr>
          <w:rFonts w:ascii="Arial" w:hAnsi="Arial" w:cs="Arial"/>
          <w:color w:val="808080"/>
          <w:sz w:val="44"/>
          <w:szCs w:val="44"/>
        </w:rPr>
      </w:pPr>
      <w:bookmarkStart w:id="0" w:name="_Toc357072130"/>
      <w:bookmarkStart w:id="1" w:name="_Toc359318555"/>
      <w:bookmarkStart w:id="2" w:name="_Toc359334503"/>
      <w:bookmarkStart w:id="3" w:name="_Toc359334782"/>
      <w:bookmarkStart w:id="4" w:name="_Toc359336484"/>
      <w:r w:rsidRPr="000D520D">
        <w:rPr>
          <w:rFonts w:ascii="Arial" w:hAnsi="Arial" w:cs="Arial"/>
          <w:color w:val="808080"/>
          <w:sz w:val="44"/>
          <w:szCs w:val="44"/>
        </w:rPr>
        <w:t>Disorderly conduct at meetings</w:t>
      </w:r>
      <w:bookmarkEnd w:id="0"/>
      <w:bookmarkEnd w:id="1"/>
      <w:bookmarkEnd w:id="2"/>
      <w:bookmarkEnd w:id="3"/>
      <w:bookmarkEnd w:id="4"/>
    </w:p>
    <w:p w14:paraId="62D75E26"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7B43D1B6" w14:textId="77777777" w:rsidR="00185AA0" w:rsidRPr="00AF74A0" w:rsidRDefault="00185AA0" w:rsidP="00185AA0">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No person shall obstruct the transaction of business at a meeting or behave offensively or improperly. If this standing order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shall request such person(s) to moderate or improve their conduct.</w:t>
      </w:r>
    </w:p>
    <w:p w14:paraId="73D12142" w14:textId="77777777" w:rsidR="00185AA0" w:rsidRPr="00AF74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38F5E1C7" w14:textId="77777777" w:rsidR="00185AA0" w:rsidRPr="00AF74A0" w:rsidRDefault="00185AA0" w:rsidP="00185AA0">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person(s) disregard the request of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 xml:space="preserve">of the meeting to moderate or improve their conduct, any councillor or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move that the person be no longer heard or excluded from the meeting. The motion, if seconded, shall be put to the vote without discussion.</w:t>
      </w:r>
    </w:p>
    <w:p w14:paraId="4BE3726C" w14:textId="77777777" w:rsidR="00185AA0" w:rsidRPr="00AF74A0"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FA97EFC" w14:textId="77777777" w:rsidR="00185AA0" w:rsidRDefault="00185AA0" w:rsidP="00185AA0">
      <w:pPr>
        <w:widowControl w:val="0"/>
        <w:numPr>
          <w:ilvl w:val="0"/>
          <w:numId w:val="12"/>
        </w:numPr>
        <w:tabs>
          <w:tab w:val="clear" w:pos="1134"/>
          <w:tab w:val="num" w:pos="567"/>
        </w:tabs>
        <w:suppressAutoHyphens/>
        <w:autoSpaceDE w:val="0"/>
        <w:autoSpaceDN w:val="0"/>
        <w:adjustRightInd w:val="0"/>
        <w:spacing w:line="288" w:lineRule="auto"/>
        <w:ind w:left="567"/>
        <w:textAlignment w:val="center"/>
      </w:pPr>
      <w:r w:rsidRPr="00277420">
        <w:rPr>
          <w:rFonts w:ascii="Arial" w:hAnsi="Arial" w:cs="Arial"/>
          <w:color w:val="000000"/>
          <w:sz w:val="22"/>
          <w:lang w:bidi="en-US"/>
        </w:rPr>
        <w:t xml:space="preserve">If a resolution made under standing order 2(b) above is ignored, the </w:t>
      </w:r>
      <w:r w:rsidRPr="00277420">
        <w:rPr>
          <w:rFonts w:ascii="Arial" w:hAnsi="Arial" w:cs="Arial"/>
          <w:color w:val="000000"/>
          <w:sz w:val="22"/>
          <w:szCs w:val="24"/>
          <w:lang w:bidi="en-US"/>
        </w:rPr>
        <w:t xml:space="preserve">chairman </w:t>
      </w:r>
      <w:r w:rsidRPr="00277420">
        <w:rPr>
          <w:rFonts w:ascii="Arial" w:hAnsi="Arial" w:cs="Arial"/>
          <w:color w:val="000000"/>
          <w:sz w:val="22"/>
          <w:lang w:bidi="en-US"/>
        </w:rPr>
        <w:t>of the meeting may take further reasonable steps to restore order or to progress the meeting. This may include temporarily suspending or closing the meeting.</w:t>
      </w:r>
    </w:p>
    <w:p w14:paraId="54797D03" w14:textId="77777777" w:rsidR="00185AA0" w:rsidRPr="000D520D" w:rsidRDefault="00185AA0" w:rsidP="00185AA0">
      <w:pPr>
        <w:rPr>
          <w:rFonts w:ascii="Arial" w:hAnsi="Arial" w:cs="Arial"/>
          <w:b/>
          <w:bCs/>
          <w:color w:val="000000"/>
          <w:sz w:val="44"/>
          <w:szCs w:val="44"/>
        </w:rPr>
      </w:pPr>
      <w:bookmarkStart w:id="5" w:name="_Toc357072131"/>
      <w:bookmarkStart w:id="6" w:name="_Toc359318556"/>
      <w:bookmarkStart w:id="7" w:name="_Toc359334504"/>
      <w:bookmarkStart w:id="8" w:name="_Toc359334783"/>
      <w:bookmarkStart w:id="9" w:name="_Toc359336485"/>
      <w:r>
        <w:rPr>
          <w:rFonts w:ascii="Arial" w:hAnsi="Arial" w:cs="Arial"/>
          <w:sz w:val="44"/>
          <w:szCs w:val="44"/>
        </w:rPr>
        <w:br w:type="page"/>
      </w:r>
    </w:p>
    <w:p w14:paraId="53BDB27B" w14:textId="77777777" w:rsidR="00185AA0" w:rsidRPr="000D520D" w:rsidRDefault="00185AA0" w:rsidP="00185AA0">
      <w:pPr>
        <w:pStyle w:val="Heading21"/>
        <w:numPr>
          <w:ilvl w:val="0"/>
          <w:numId w:val="0"/>
        </w:numPr>
        <w:spacing w:before="0" w:line="288" w:lineRule="auto"/>
        <w:rPr>
          <w:rFonts w:ascii="Arial" w:hAnsi="Arial" w:cs="Arial"/>
          <w:color w:val="808080"/>
          <w:sz w:val="44"/>
          <w:szCs w:val="44"/>
        </w:rPr>
      </w:pPr>
    </w:p>
    <w:p w14:paraId="2F750315" w14:textId="77777777" w:rsidR="00185AA0" w:rsidRPr="000D520D" w:rsidRDefault="00185AA0" w:rsidP="00185AA0">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Meetings generally</w:t>
      </w:r>
      <w:bookmarkEnd w:id="5"/>
      <w:bookmarkEnd w:id="6"/>
      <w:bookmarkEnd w:id="7"/>
      <w:bookmarkEnd w:id="8"/>
      <w:bookmarkEnd w:id="9"/>
    </w:p>
    <w:p w14:paraId="370413C5"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sz w:val="20"/>
          <w:lang w:bidi="en-US"/>
        </w:rPr>
      </w:pPr>
    </w:p>
    <w:p w14:paraId="32774FEC" w14:textId="77777777" w:rsidR="00185AA0" w:rsidRPr="000E5A85" w:rsidRDefault="00185AA0" w:rsidP="00185AA0">
      <w:pPr>
        <w:widowControl w:val="0"/>
        <w:tabs>
          <w:tab w:val="left" w:pos="1418"/>
        </w:tabs>
        <w:suppressAutoHyphens/>
        <w:autoSpaceDE w:val="0"/>
        <w:autoSpaceDN w:val="0"/>
        <w:adjustRightInd w:val="0"/>
        <w:ind w:left="992"/>
        <w:textAlignment w:val="center"/>
        <w:rPr>
          <w:rFonts w:ascii="Arial" w:hAnsi="Arial" w:cs="Arial"/>
          <w:color w:val="FF0000"/>
          <w:sz w:val="22"/>
          <w:szCs w:val="24"/>
          <w:lang w:bidi="en-US"/>
        </w:rPr>
      </w:pPr>
      <w:r w:rsidRPr="00104D02">
        <w:rPr>
          <w:rFonts w:ascii="Webdings" w:hAnsi="Webdings"/>
          <w:color w:val="FF0000"/>
          <w:sz w:val="32"/>
        </w:rPr>
        <w:t></w:t>
      </w:r>
      <w:r w:rsidRPr="000E5A85">
        <w:rPr>
          <w:rFonts w:ascii="Webdings" w:hAnsi="Webdings"/>
          <w:color w:val="FF0000"/>
          <w:sz w:val="22"/>
        </w:rPr>
        <w:t></w:t>
      </w:r>
      <w:r w:rsidRPr="000D520D">
        <w:rPr>
          <w:rFonts w:ascii="Arial" w:hAnsi="Arial" w:cs="Arial"/>
          <w:color w:val="000000"/>
          <w:sz w:val="22"/>
          <w:szCs w:val="24"/>
          <w:lang w:bidi="en-US"/>
        </w:rPr>
        <w:t>Full Council meetings</w:t>
      </w:r>
    </w:p>
    <w:p w14:paraId="2641E508" w14:textId="77777777" w:rsidR="00185AA0" w:rsidRPr="000D520D" w:rsidRDefault="00185AA0" w:rsidP="00185AA0">
      <w:pPr>
        <w:widowControl w:val="0"/>
        <w:tabs>
          <w:tab w:val="left" w:pos="1418"/>
        </w:tabs>
        <w:suppressAutoHyphens/>
        <w:autoSpaceDE w:val="0"/>
        <w:autoSpaceDN w:val="0"/>
        <w:adjustRightInd w:val="0"/>
        <w:ind w:left="992"/>
        <w:textAlignment w:val="center"/>
        <w:rPr>
          <w:rFonts w:ascii="Arial" w:hAnsi="Arial" w:cs="Arial"/>
          <w:color w:val="E36C0A"/>
          <w:sz w:val="22"/>
          <w:szCs w:val="24"/>
          <w:lang w:bidi="en-US"/>
        </w:rPr>
      </w:pPr>
      <w:r w:rsidRPr="000D520D">
        <w:rPr>
          <w:rFonts w:ascii="Webdings" w:hAnsi="Webdings"/>
          <w:color w:val="E36C0A"/>
          <w:sz w:val="32"/>
        </w:rPr>
        <w:t></w:t>
      </w:r>
      <w:r w:rsidRPr="000D520D">
        <w:rPr>
          <w:rFonts w:ascii="Webdings" w:hAnsi="Webdings"/>
          <w:color w:val="E36C0A"/>
        </w:rPr>
        <w:t></w:t>
      </w:r>
      <w:r w:rsidRPr="000D520D">
        <w:rPr>
          <w:rFonts w:ascii="Arial" w:hAnsi="Arial" w:cs="Arial"/>
          <w:color w:val="000000"/>
          <w:sz w:val="22"/>
          <w:szCs w:val="24"/>
          <w:lang w:bidi="en-US"/>
        </w:rPr>
        <w:t>Committee meetings</w:t>
      </w:r>
      <w:r w:rsidRPr="000D520D">
        <w:rPr>
          <w:rFonts w:ascii="Arial" w:hAnsi="Arial" w:cs="Arial"/>
          <w:color w:val="E36C0A"/>
          <w:sz w:val="22"/>
          <w:szCs w:val="24"/>
          <w:lang w:bidi="en-US"/>
        </w:rPr>
        <w:tab/>
      </w:r>
    </w:p>
    <w:p w14:paraId="48FC24A5" w14:textId="77777777" w:rsidR="00185AA0" w:rsidRPr="000D520D" w:rsidRDefault="00185AA0" w:rsidP="00185AA0">
      <w:pPr>
        <w:ind w:left="992"/>
        <w:rPr>
          <w:rFonts w:ascii="Arial" w:hAnsi="Arial" w:cs="Arial"/>
          <w:color w:val="000000"/>
          <w:sz w:val="22"/>
          <w:szCs w:val="24"/>
          <w:lang w:bidi="en-US"/>
        </w:rPr>
      </w:pPr>
      <w:r w:rsidRPr="00104D02">
        <w:rPr>
          <w:rFonts w:ascii="Webdings" w:hAnsi="Webdings"/>
          <w:color w:val="00B050"/>
          <w:sz w:val="32"/>
        </w:rPr>
        <w:t></w:t>
      </w:r>
      <w:r w:rsidRPr="000E5A85">
        <w:rPr>
          <w:rFonts w:ascii="Webdings" w:hAnsi="Webdings"/>
          <w:color w:val="00B050"/>
          <w:sz w:val="22"/>
        </w:rPr>
        <w:t></w:t>
      </w:r>
      <w:r w:rsidRPr="000D520D">
        <w:rPr>
          <w:rFonts w:ascii="Arial" w:hAnsi="Arial" w:cs="Arial"/>
          <w:color w:val="000000"/>
          <w:sz w:val="22"/>
          <w:szCs w:val="24"/>
          <w:lang w:bidi="en-US"/>
        </w:rPr>
        <w:t xml:space="preserve">Sub-committee meetings </w:t>
      </w:r>
    </w:p>
    <w:p w14:paraId="0C16A563" w14:textId="77777777" w:rsidR="00185A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5BD37977" w14:textId="77777777" w:rsidR="00185A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5AE7B467" w14:textId="77777777" w:rsidR="00185A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600BC06"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tbl>
      <w:tblPr>
        <w:tblW w:w="9925" w:type="dxa"/>
        <w:tblInd w:w="-318" w:type="dxa"/>
        <w:tblLayout w:type="fixed"/>
        <w:tblLook w:val="01E0" w:firstRow="1" w:lastRow="1" w:firstColumn="1" w:lastColumn="1" w:noHBand="0" w:noVBand="0"/>
      </w:tblPr>
      <w:tblGrid>
        <w:gridCol w:w="1419"/>
        <w:gridCol w:w="8506"/>
      </w:tblGrid>
      <w:tr w:rsidR="00185AA0" w:rsidRPr="00674251" w14:paraId="26C92F8C" w14:textId="77777777" w:rsidTr="00FD78DB">
        <w:tc>
          <w:tcPr>
            <w:tcW w:w="1419" w:type="dxa"/>
            <w:shd w:val="clear" w:color="auto" w:fill="auto"/>
          </w:tcPr>
          <w:p w14:paraId="6539D52B" w14:textId="77777777" w:rsidR="00185AA0" w:rsidRPr="00FC34ED" w:rsidRDefault="00185AA0" w:rsidP="00FD78DB">
            <w:pPr>
              <w:spacing w:before="120"/>
              <w:ind w:right="153"/>
              <w:jc w:val="right"/>
              <w:rPr>
                <w:rFonts w:ascii="Webdings" w:hAnsi="Webdings"/>
                <w:color w:val="FF0000"/>
                <w:sz w:val="32"/>
              </w:rPr>
            </w:pPr>
            <w:r w:rsidRPr="00FC34ED">
              <w:rPr>
                <w:rFonts w:ascii="Webdings" w:hAnsi="Webdings"/>
                <w:color w:val="FF0000"/>
                <w:sz w:val="32"/>
              </w:rPr>
              <w:t></w:t>
            </w:r>
          </w:p>
          <w:p w14:paraId="76B3CC27"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Webdings" w:hAnsi="Webdings" w:cs="Arial"/>
                <w:color w:val="000000"/>
                <w:sz w:val="32"/>
                <w:szCs w:val="32"/>
                <w:lang w:bidi="en-US"/>
              </w:rPr>
            </w:pPr>
          </w:p>
        </w:tc>
        <w:tc>
          <w:tcPr>
            <w:tcW w:w="8506" w:type="dxa"/>
            <w:shd w:val="clear" w:color="auto" w:fill="auto"/>
          </w:tcPr>
          <w:p w14:paraId="6AABE5D5"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p w14:paraId="5F9D0B59"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2A283F46" w14:textId="77777777" w:rsidTr="00FD78DB">
        <w:tc>
          <w:tcPr>
            <w:tcW w:w="1419" w:type="dxa"/>
            <w:shd w:val="clear" w:color="auto" w:fill="auto"/>
          </w:tcPr>
          <w:p w14:paraId="0F31DC03" w14:textId="77777777" w:rsidR="00185AA0" w:rsidRPr="00FC34ED" w:rsidRDefault="00185AA0" w:rsidP="00FD78DB">
            <w:pPr>
              <w:spacing w:before="120"/>
              <w:ind w:right="153"/>
              <w:jc w:val="right"/>
              <w:rPr>
                <w:rFonts w:ascii="Webdings" w:hAnsi="Webdings"/>
                <w:color w:val="FF0000"/>
                <w:sz w:val="32"/>
              </w:rPr>
            </w:pPr>
            <w:r w:rsidRPr="00FC34ED">
              <w:rPr>
                <w:rFonts w:ascii="Webdings" w:hAnsi="Webdings"/>
                <w:color w:val="FF0000"/>
                <w:sz w:val="32"/>
              </w:rPr>
              <w:t></w:t>
            </w:r>
          </w:p>
          <w:p w14:paraId="06D223E1"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6B71879"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7932BA76"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7CD7CBBD" w14:textId="77777777" w:rsidTr="00FD78DB">
        <w:tc>
          <w:tcPr>
            <w:tcW w:w="1419" w:type="dxa"/>
            <w:shd w:val="clear" w:color="auto" w:fill="auto"/>
          </w:tcPr>
          <w:p w14:paraId="65102463" w14:textId="77777777" w:rsidR="00185AA0" w:rsidRPr="00FC34ED" w:rsidRDefault="00185AA0" w:rsidP="00FD78DB">
            <w:pPr>
              <w:spacing w:before="120"/>
              <w:ind w:right="153"/>
              <w:jc w:val="right"/>
              <w:rPr>
                <w:rFonts w:ascii="Webdings" w:hAnsi="Webdings"/>
                <w:color w:val="FF0000"/>
                <w:sz w:val="32"/>
              </w:rPr>
            </w:pPr>
            <w:r w:rsidRPr="000D520D">
              <w:rPr>
                <w:rFonts w:ascii="Webdings" w:hAnsi="Webdings"/>
                <w:color w:val="E36C0A"/>
                <w:sz w:val="32"/>
              </w:rPr>
              <w:t></w:t>
            </w:r>
          </w:p>
          <w:p w14:paraId="3750E081"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14:paraId="34C175FA" w14:textId="77777777" w:rsidR="00185AA0" w:rsidRPr="00BC6E05" w:rsidRDefault="00185AA0" w:rsidP="005C6B86">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185AA0" w:rsidRPr="00674251" w14:paraId="73033EF2" w14:textId="77777777" w:rsidTr="00FD78DB">
        <w:tc>
          <w:tcPr>
            <w:tcW w:w="1419" w:type="dxa"/>
            <w:shd w:val="clear" w:color="auto" w:fill="auto"/>
          </w:tcPr>
          <w:p w14:paraId="7DAFFC48" w14:textId="77777777" w:rsidR="00185AA0" w:rsidRPr="00FC34ED" w:rsidRDefault="00185AA0" w:rsidP="00FD78DB">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636E4247"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17F17BD5"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26284C48"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5F4F5FB7" w14:textId="77777777" w:rsidTr="00FD78DB">
        <w:tc>
          <w:tcPr>
            <w:tcW w:w="1419" w:type="dxa"/>
            <w:shd w:val="clear" w:color="auto" w:fill="auto"/>
          </w:tcPr>
          <w:p w14:paraId="5E92AD1E"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3C08449F" w14:textId="77777777" w:rsidR="00185AA0" w:rsidRPr="00C902EA" w:rsidRDefault="00185AA0" w:rsidP="00C902EA">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Members of the public may make representations, answer questions and give evidence at a meeting which they are entitled to attend in respec</w:t>
            </w:r>
            <w:r>
              <w:rPr>
                <w:rFonts w:ascii="Arial" w:hAnsi="Arial" w:cs="Arial"/>
                <w:color w:val="000000"/>
                <w:sz w:val="22"/>
                <w:szCs w:val="22"/>
                <w:lang w:bidi="en-US"/>
              </w:rPr>
              <w:t>t of the business on the agenda</w:t>
            </w:r>
            <w:r w:rsidR="00C902EA">
              <w:rPr>
                <w:rFonts w:ascii="Arial" w:hAnsi="Arial" w:cs="Arial"/>
                <w:color w:val="FF0000"/>
                <w:sz w:val="22"/>
                <w:szCs w:val="22"/>
                <w:lang w:bidi="en-US"/>
              </w:rPr>
              <w:t>.</w:t>
            </w:r>
          </w:p>
          <w:p w14:paraId="243D50BE" w14:textId="77777777" w:rsidR="00C902EA" w:rsidRPr="00BC6E05" w:rsidRDefault="00C902EA" w:rsidP="00C902EA">
            <w:pPr>
              <w:widowControl w:val="0"/>
              <w:suppressAutoHyphens/>
              <w:autoSpaceDE w:val="0"/>
              <w:autoSpaceDN w:val="0"/>
              <w:adjustRightInd w:val="0"/>
              <w:spacing w:line="288" w:lineRule="auto"/>
              <w:ind w:left="397"/>
              <w:textAlignment w:val="center"/>
              <w:rPr>
                <w:rFonts w:ascii="Arial" w:hAnsi="Arial" w:cs="Arial"/>
                <w:color w:val="000000"/>
                <w:sz w:val="22"/>
                <w:szCs w:val="22"/>
                <w:lang w:bidi="en-US"/>
              </w:rPr>
            </w:pPr>
          </w:p>
        </w:tc>
      </w:tr>
      <w:tr w:rsidR="00185AA0" w:rsidRPr="00674251" w14:paraId="4CA7B1A1" w14:textId="77777777" w:rsidTr="00FD78DB">
        <w:tc>
          <w:tcPr>
            <w:tcW w:w="1419" w:type="dxa"/>
            <w:shd w:val="clear" w:color="auto" w:fill="auto"/>
          </w:tcPr>
          <w:p w14:paraId="0317CF65"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37BF5FC"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The period of time designated for public participation at a meeting in accordance with standing order 3(e) above shall not exceed </w:t>
            </w:r>
            <w:r w:rsidRPr="00F02237">
              <w:rPr>
                <w:rFonts w:ascii="Arial" w:hAnsi="Arial" w:cs="Arial"/>
                <w:sz w:val="22"/>
                <w:szCs w:val="22"/>
                <w:lang w:bidi="en-US"/>
              </w:rPr>
              <w:t>15</w:t>
            </w:r>
            <w:r>
              <w:rPr>
                <w:rFonts w:ascii="Arial" w:hAnsi="Arial" w:cs="Arial"/>
                <w:color w:val="FF0000"/>
                <w:sz w:val="22"/>
                <w:szCs w:val="22"/>
                <w:lang w:bidi="en-US"/>
              </w:rPr>
              <w:t xml:space="preserve"> </w:t>
            </w:r>
            <w:r w:rsidRPr="00BC6E05">
              <w:rPr>
                <w:rFonts w:ascii="Arial" w:hAnsi="Arial" w:cs="Arial"/>
                <w:color w:val="000000"/>
                <w:sz w:val="22"/>
                <w:szCs w:val="22"/>
                <w:lang w:bidi="en-US"/>
              </w:rPr>
              <w:t>minutes unless directed by the chairman of the meeting.</w:t>
            </w:r>
          </w:p>
          <w:p w14:paraId="0598A968"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0E5A85" w14:paraId="6FDBFC2F" w14:textId="77777777" w:rsidTr="00FD78DB">
        <w:trPr>
          <w:trHeight w:val="683"/>
        </w:trPr>
        <w:tc>
          <w:tcPr>
            <w:tcW w:w="1419" w:type="dxa"/>
            <w:shd w:val="clear" w:color="auto" w:fill="auto"/>
          </w:tcPr>
          <w:p w14:paraId="585645D4"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0C1B5C7"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Subject to standing order 3(f) above, a member of the public shall not speak for more than</w:t>
            </w:r>
            <w:r w:rsidRPr="00F02237">
              <w:rPr>
                <w:rFonts w:ascii="Arial" w:hAnsi="Arial" w:cs="Arial"/>
                <w:sz w:val="22"/>
                <w:szCs w:val="22"/>
                <w:lang w:bidi="en-US"/>
              </w:rPr>
              <w:t xml:space="preserve"> </w:t>
            </w:r>
            <w:r w:rsidR="00F02237" w:rsidRPr="00F02237">
              <w:rPr>
                <w:rFonts w:ascii="Arial" w:hAnsi="Arial" w:cs="Arial"/>
                <w:sz w:val="22"/>
                <w:szCs w:val="22"/>
                <w:lang w:bidi="en-US"/>
              </w:rPr>
              <w:t>3</w:t>
            </w:r>
            <w:r w:rsidRPr="00F02237">
              <w:rPr>
                <w:rFonts w:ascii="Arial" w:hAnsi="Arial" w:cs="Arial"/>
                <w:sz w:val="22"/>
                <w:szCs w:val="22"/>
                <w:lang w:bidi="en-US"/>
              </w:rPr>
              <w:t xml:space="preserve"> </w:t>
            </w:r>
            <w:r w:rsidRPr="00BC6E05">
              <w:rPr>
                <w:rFonts w:ascii="Arial" w:hAnsi="Arial" w:cs="Arial"/>
                <w:color w:val="000000"/>
                <w:sz w:val="22"/>
                <w:szCs w:val="22"/>
                <w:lang w:bidi="en-US"/>
              </w:rPr>
              <w:t>minutes.</w:t>
            </w:r>
          </w:p>
          <w:p w14:paraId="22674C04"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597926CB" w14:textId="77777777" w:rsidTr="00FD78DB">
        <w:tc>
          <w:tcPr>
            <w:tcW w:w="1419" w:type="dxa"/>
            <w:shd w:val="clear" w:color="auto" w:fill="auto"/>
          </w:tcPr>
          <w:p w14:paraId="65668E65"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2A71AFE7"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In accordance with standing order 3(e) above, a question shall not require a response at the meeting nor start a debate on the question. The chairman of the meeting may direct that a written or oral response be given.</w:t>
            </w:r>
          </w:p>
          <w:p w14:paraId="66760A61"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1067143A" w14:textId="77777777" w:rsidTr="00FD78DB">
        <w:tc>
          <w:tcPr>
            <w:tcW w:w="1419" w:type="dxa"/>
            <w:shd w:val="clear" w:color="auto" w:fill="auto"/>
          </w:tcPr>
          <w:p w14:paraId="17D227BE"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744B705F"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A person shall raise his hand when requesting to speak and stand when speaking (except when a person has a disability or </w:t>
            </w:r>
            <w:r w:rsidR="003655B3">
              <w:rPr>
                <w:rFonts w:ascii="Arial" w:hAnsi="Arial" w:cs="Arial"/>
                <w:color w:val="000000"/>
                <w:sz w:val="22"/>
                <w:szCs w:val="22"/>
                <w:lang w:bidi="en-US"/>
              </w:rPr>
              <w:t>is likely to suffer discomfort)</w:t>
            </w:r>
            <w:r w:rsidRPr="00BC6E05">
              <w:rPr>
                <w:rFonts w:ascii="Arial" w:hAnsi="Arial" w:cs="Arial"/>
                <w:color w:val="000000"/>
                <w:sz w:val="22"/>
                <w:szCs w:val="22"/>
                <w:lang w:bidi="en-US"/>
              </w:rPr>
              <w:t>. The chairman of the meeting may at any time permit a person to be seated when speaking.</w:t>
            </w:r>
          </w:p>
          <w:p w14:paraId="0D22F03D"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5FF175C3" w14:textId="77777777" w:rsidTr="00FD78DB">
        <w:tc>
          <w:tcPr>
            <w:tcW w:w="1419" w:type="dxa"/>
            <w:shd w:val="clear" w:color="auto" w:fill="auto"/>
          </w:tcPr>
          <w:p w14:paraId="5D7FB429"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72F607D"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person who speaks at a meeting shall direct his comments to the chairman of the meeting.</w:t>
            </w:r>
          </w:p>
          <w:p w14:paraId="3F955BD9"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2C8895DC" w14:textId="77777777" w:rsidTr="00FD78DB">
        <w:tc>
          <w:tcPr>
            <w:tcW w:w="1419" w:type="dxa"/>
            <w:shd w:val="clear" w:color="auto" w:fill="auto"/>
          </w:tcPr>
          <w:p w14:paraId="4D3FA330"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1D64511D" w14:textId="77777777" w:rsidR="00185AA0" w:rsidRPr="00BC6E05" w:rsidRDefault="00185AA0" w:rsidP="00A378FC">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185AA0" w:rsidRPr="00674251" w14:paraId="2A9F8EBA" w14:textId="77777777" w:rsidTr="00FD78DB">
        <w:tc>
          <w:tcPr>
            <w:tcW w:w="1419" w:type="dxa"/>
            <w:shd w:val="clear" w:color="auto" w:fill="auto"/>
          </w:tcPr>
          <w:p w14:paraId="0EE9E7F9" w14:textId="77777777" w:rsidR="00185AA0" w:rsidRPr="00FC34ED" w:rsidRDefault="00185AA0" w:rsidP="00A378FC">
            <w:pPr>
              <w:spacing w:before="120"/>
              <w:ind w:right="153"/>
              <w:jc w:val="right"/>
              <w:rPr>
                <w:rFonts w:ascii="Arial" w:hAnsi="Arial" w:cs="Arial"/>
                <w:color w:val="000000"/>
                <w:sz w:val="32"/>
                <w:szCs w:val="32"/>
                <w:lang w:bidi="en-US"/>
              </w:rPr>
            </w:pPr>
          </w:p>
        </w:tc>
        <w:tc>
          <w:tcPr>
            <w:tcW w:w="8506" w:type="dxa"/>
            <w:shd w:val="clear" w:color="auto" w:fill="auto"/>
          </w:tcPr>
          <w:p w14:paraId="3E750723" w14:textId="77777777" w:rsidR="00185AA0" w:rsidRPr="00BC6E05" w:rsidRDefault="00185AA0" w:rsidP="00A378FC">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28B9FF7A" w14:textId="77777777" w:rsidTr="00FD78DB">
        <w:tc>
          <w:tcPr>
            <w:tcW w:w="1419" w:type="dxa"/>
            <w:shd w:val="clear" w:color="auto" w:fill="auto"/>
          </w:tcPr>
          <w:p w14:paraId="46333436" w14:textId="77777777" w:rsidR="00185AA0" w:rsidRPr="00FC34ED" w:rsidRDefault="00185AA0" w:rsidP="00FD78DB">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3566CFC3" w14:textId="77777777" w:rsidR="00185AA0" w:rsidRPr="00FC34ED" w:rsidRDefault="00185AA0" w:rsidP="00FD78DB">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14:paraId="443D4501"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BC6E05">
              <w:rPr>
                <w:rFonts w:ascii="Arial" w:hAnsi="Arial" w:cs="Arial"/>
                <w:color w:val="000000"/>
                <w:sz w:val="22"/>
                <w:szCs w:val="22"/>
                <w:lang w:bidi="en-US"/>
              </w:rPr>
              <w:t xml:space="preserve">. </w:t>
            </w:r>
          </w:p>
          <w:p w14:paraId="7D8D170B"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705CFAAA" w14:textId="77777777" w:rsidTr="00FD78DB">
        <w:tc>
          <w:tcPr>
            <w:tcW w:w="1419" w:type="dxa"/>
            <w:shd w:val="clear" w:color="auto" w:fill="auto"/>
          </w:tcPr>
          <w:p w14:paraId="028AB62E" w14:textId="77777777" w:rsidR="00185AA0" w:rsidRPr="00FC34ED" w:rsidRDefault="00185AA0" w:rsidP="00FD78DB">
            <w:pPr>
              <w:spacing w:before="120"/>
              <w:ind w:right="153"/>
              <w:jc w:val="right"/>
              <w:rPr>
                <w:rFonts w:ascii="Webdings" w:hAnsi="Webdings"/>
                <w:color w:val="FF0000"/>
                <w:sz w:val="32"/>
              </w:rPr>
            </w:pPr>
            <w:r w:rsidRPr="00FC34ED">
              <w:rPr>
                <w:rFonts w:ascii="Webdings" w:hAnsi="Webdings"/>
                <w:color w:val="FF0000"/>
                <w:sz w:val="32"/>
              </w:rPr>
              <w:t></w:t>
            </w:r>
          </w:p>
          <w:p w14:paraId="1E7BA16F"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7ECE4F0"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any).</w:t>
            </w:r>
          </w:p>
          <w:p w14:paraId="26178BDA"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185AA0" w:rsidRPr="00674251" w14:paraId="62EAF23C" w14:textId="77777777" w:rsidTr="00FD78DB">
        <w:tc>
          <w:tcPr>
            <w:tcW w:w="1419" w:type="dxa"/>
            <w:shd w:val="clear" w:color="auto" w:fill="auto"/>
          </w:tcPr>
          <w:p w14:paraId="3A094F1C" w14:textId="77777777" w:rsidR="00185AA0" w:rsidRPr="00FC34ED" w:rsidRDefault="00185AA0" w:rsidP="00FD78DB">
            <w:pPr>
              <w:spacing w:before="120"/>
              <w:ind w:right="153"/>
              <w:jc w:val="right"/>
              <w:rPr>
                <w:rFonts w:ascii="Webdings" w:hAnsi="Webdings"/>
                <w:color w:val="FF0000"/>
                <w:sz w:val="32"/>
              </w:rPr>
            </w:pPr>
            <w:r w:rsidRPr="00FC34ED">
              <w:rPr>
                <w:rFonts w:ascii="Webdings" w:hAnsi="Webdings"/>
                <w:color w:val="FF0000"/>
                <w:sz w:val="32"/>
              </w:rPr>
              <w:t></w:t>
            </w:r>
          </w:p>
          <w:p w14:paraId="122CA8AF"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6500E4D"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14:paraId="584179CF"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185AA0" w:rsidRPr="00674251" w14:paraId="42CE7A91" w14:textId="77777777" w:rsidTr="00FD78DB">
        <w:tc>
          <w:tcPr>
            <w:tcW w:w="1419" w:type="dxa"/>
            <w:shd w:val="clear" w:color="auto" w:fill="auto"/>
          </w:tcPr>
          <w:p w14:paraId="6A5BC12F" w14:textId="77777777" w:rsidR="00185AA0" w:rsidRPr="00FC34ED" w:rsidRDefault="00185AA0" w:rsidP="00FD78DB">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14:paraId="5D0F1CA9" w14:textId="77777777" w:rsidR="00185AA0" w:rsidRPr="00FC34ED" w:rsidRDefault="00185AA0" w:rsidP="00FD78DB">
            <w:pPr>
              <w:pStyle w:val="ListParagraph"/>
              <w:spacing w:before="120" w:line="288" w:lineRule="auto"/>
              <w:ind w:right="153"/>
              <w:jc w:val="right"/>
              <w:rPr>
                <w:rFonts w:ascii="Arial" w:hAnsi="Arial" w:cs="Arial"/>
                <w:color w:val="000000"/>
                <w:sz w:val="32"/>
                <w:szCs w:val="32"/>
                <w:lang w:bidi="en-US"/>
              </w:rPr>
            </w:pPr>
          </w:p>
        </w:tc>
        <w:tc>
          <w:tcPr>
            <w:tcW w:w="8506" w:type="dxa"/>
            <w:shd w:val="clear" w:color="auto" w:fill="auto"/>
          </w:tcPr>
          <w:p w14:paraId="27CB7183"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Subject to a meeting being quorate, all questions at a meeting shall be decided by a majority of the councillors or councillors with voting rights present and voting.</w:t>
            </w:r>
            <w:r w:rsidRPr="00BC6E05">
              <w:rPr>
                <w:rFonts w:ascii="Arial" w:hAnsi="Arial" w:cs="Arial"/>
                <w:b/>
                <w:bCs/>
                <w:color w:val="000000"/>
                <w:sz w:val="22"/>
                <w:szCs w:val="22"/>
                <w:lang w:bidi="en-US"/>
              </w:rPr>
              <w:tab/>
            </w:r>
          </w:p>
        </w:tc>
      </w:tr>
      <w:tr w:rsidR="00185AA0" w:rsidRPr="00674251" w14:paraId="17FEDE6A" w14:textId="77777777" w:rsidTr="00FD78DB">
        <w:tc>
          <w:tcPr>
            <w:tcW w:w="1419" w:type="dxa"/>
            <w:shd w:val="clear" w:color="auto" w:fill="auto"/>
          </w:tcPr>
          <w:p w14:paraId="0640ED90" w14:textId="77777777" w:rsidR="00185AA0" w:rsidRPr="00FC34ED" w:rsidRDefault="00185AA0" w:rsidP="00FD78DB">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14:paraId="03E65B79" w14:textId="77777777" w:rsidR="00185AA0" w:rsidRPr="00FC34ED" w:rsidRDefault="00185AA0" w:rsidP="00FD78DB">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14:paraId="374FE03D"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 xml:space="preserve">The </w:t>
            </w:r>
            <w:r w:rsidRPr="00BC6E05">
              <w:rPr>
                <w:rFonts w:ascii="Arial" w:hAnsi="Arial" w:cs="Arial"/>
                <w:b/>
                <w:color w:val="000000"/>
                <w:sz w:val="22"/>
                <w:szCs w:val="22"/>
                <w:lang w:bidi="en-US"/>
              </w:rPr>
              <w:t>chairman</w:t>
            </w:r>
            <w:r w:rsidRPr="00BC6E05">
              <w:rPr>
                <w:rFonts w:ascii="Arial" w:hAnsi="Arial" w:cs="Arial"/>
                <w:color w:val="000000"/>
                <w:sz w:val="22"/>
                <w:szCs w:val="22"/>
                <w:lang w:bidi="en-US"/>
              </w:rPr>
              <w:t xml:space="preserve"> </w:t>
            </w:r>
            <w:r w:rsidRPr="00BC6E0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0E5A4F3E" w14:textId="77777777" w:rsidR="00185AA0" w:rsidRPr="00BC6E05" w:rsidRDefault="00185AA0" w:rsidP="00277420">
            <w:pPr>
              <w:widowControl w:val="0"/>
              <w:suppressAutoHyphens/>
              <w:autoSpaceDE w:val="0"/>
              <w:autoSpaceDN w:val="0"/>
              <w:adjustRightInd w:val="0"/>
              <w:spacing w:line="288" w:lineRule="auto"/>
              <w:ind w:left="397"/>
              <w:textAlignment w:val="center"/>
              <w:rPr>
                <w:rFonts w:ascii="Arial" w:hAnsi="Arial" w:cs="Arial"/>
                <w:i/>
                <w:iCs/>
                <w:color w:val="000000"/>
                <w:sz w:val="22"/>
                <w:szCs w:val="22"/>
                <w:lang w:bidi="en-US"/>
              </w:rPr>
            </w:pPr>
            <w:r w:rsidRPr="00BC6E05">
              <w:rPr>
                <w:rFonts w:ascii="Arial" w:hAnsi="Arial" w:cs="Arial"/>
                <w:i/>
                <w:iCs/>
                <w:color w:val="000000"/>
                <w:sz w:val="22"/>
                <w:szCs w:val="22"/>
                <w:lang w:bidi="en-US"/>
              </w:rPr>
              <w:t>See standing orders 5(</w:t>
            </w:r>
            <w:proofErr w:type="spellStart"/>
            <w:r w:rsidRPr="00BC6E05">
              <w:rPr>
                <w:rFonts w:ascii="Arial" w:hAnsi="Arial" w:cs="Arial"/>
                <w:i/>
                <w:iCs/>
                <w:color w:val="000000"/>
                <w:sz w:val="22"/>
                <w:szCs w:val="22"/>
                <w:lang w:bidi="en-US"/>
              </w:rPr>
              <w:t>i</w:t>
            </w:r>
            <w:proofErr w:type="spellEnd"/>
            <w:r w:rsidRPr="00BC6E05">
              <w:rPr>
                <w:rFonts w:ascii="Arial" w:hAnsi="Arial" w:cs="Arial"/>
                <w:i/>
                <w:iCs/>
                <w:color w:val="000000"/>
                <w:sz w:val="22"/>
                <w:szCs w:val="22"/>
                <w:lang w:bidi="en-US"/>
              </w:rPr>
              <w:t>) and (j) below for the different rules that apply in the election of the Chairman of the Council at the annual meeting of the council.</w:t>
            </w:r>
          </w:p>
          <w:p w14:paraId="399EB126" w14:textId="77777777" w:rsidR="00185AA0" w:rsidRPr="00BC6E05" w:rsidRDefault="00185AA0" w:rsidP="00FD78DB">
            <w:pPr>
              <w:widowControl w:val="0"/>
              <w:suppressAutoHyphens/>
              <w:autoSpaceDE w:val="0"/>
              <w:autoSpaceDN w:val="0"/>
              <w:adjustRightInd w:val="0"/>
              <w:spacing w:line="288" w:lineRule="auto"/>
              <w:ind w:left="567"/>
              <w:textAlignment w:val="center"/>
              <w:rPr>
                <w:rFonts w:ascii="Arial" w:hAnsi="Arial" w:cs="Arial"/>
                <w:b/>
                <w:bCs/>
                <w:color w:val="000000"/>
                <w:sz w:val="22"/>
                <w:szCs w:val="22"/>
                <w:lang w:bidi="en-US"/>
              </w:rPr>
            </w:pPr>
          </w:p>
        </w:tc>
      </w:tr>
      <w:tr w:rsidR="00185AA0" w:rsidRPr="00674251" w14:paraId="1E0E57D2" w14:textId="77777777" w:rsidTr="00FD78DB">
        <w:tc>
          <w:tcPr>
            <w:tcW w:w="1419" w:type="dxa"/>
            <w:shd w:val="clear" w:color="auto" w:fill="auto"/>
          </w:tcPr>
          <w:p w14:paraId="27A759A8"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A275101"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BC6E05">
              <w:rPr>
                <w:rFonts w:ascii="Arial" w:hAnsi="Arial" w:cs="Arial"/>
                <w:color w:val="000000"/>
                <w:sz w:val="22"/>
                <w:szCs w:val="22"/>
                <w:lang w:bidi="en-US"/>
              </w:rPr>
              <w:t>Such a request shall be made before moving on to the next item of business on the agenda.</w:t>
            </w:r>
          </w:p>
          <w:p w14:paraId="315B7E70"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377830BB" w14:textId="77777777" w:rsidTr="00FD78DB">
        <w:tc>
          <w:tcPr>
            <w:tcW w:w="1419" w:type="dxa"/>
            <w:shd w:val="clear" w:color="auto" w:fill="auto"/>
          </w:tcPr>
          <w:p w14:paraId="274BD18E"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22B30C41"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Cs/>
                <w:color w:val="000000"/>
                <w:sz w:val="22"/>
                <w:szCs w:val="22"/>
                <w:lang w:bidi="en-US"/>
              </w:rPr>
              <w:t>The minutes of a meeting shall include an accurate record of the following:</w:t>
            </w:r>
          </w:p>
          <w:p w14:paraId="49E9E105" w14:textId="77777777" w:rsidR="00185AA0" w:rsidRPr="00BC6E05" w:rsidRDefault="00185AA0" w:rsidP="00FD78DB">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color w:val="000000"/>
                <w:sz w:val="22"/>
                <w:szCs w:val="22"/>
                <w:lang w:bidi="en-US"/>
              </w:rPr>
            </w:pPr>
            <w:r w:rsidRPr="00BC6E05">
              <w:rPr>
                <w:rFonts w:ascii="Arial" w:hAnsi="Arial" w:cs="Arial"/>
                <w:bCs/>
                <w:color w:val="000000"/>
                <w:sz w:val="22"/>
                <w:szCs w:val="22"/>
                <w:lang w:bidi="en-US"/>
              </w:rPr>
              <w:t xml:space="preserve">the time and place of the meeting; </w:t>
            </w:r>
          </w:p>
          <w:p w14:paraId="2C6A5AA1" w14:textId="77777777" w:rsidR="00185AA0" w:rsidRPr="00BC6E05" w:rsidRDefault="00185AA0" w:rsidP="00FD78DB">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bCs/>
                <w:color w:val="000000"/>
                <w:sz w:val="22"/>
                <w:szCs w:val="22"/>
                <w:lang w:bidi="en-US"/>
              </w:rPr>
              <w:t xml:space="preserve">the names of councillors present </w:t>
            </w:r>
            <w:r w:rsidRPr="00BC6E05">
              <w:rPr>
                <w:rFonts w:ascii="Arial" w:hAnsi="Arial" w:cs="Arial"/>
                <w:color w:val="000000"/>
                <w:sz w:val="22"/>
                <w:szCs w:val="22"/>
                <w:lang w:bidi="en-US"/>
              </w:rPr>
              <w:t xml:space="preserve">and absent; </w:t>
            </w:r>
          </w:p>
          <w:p w14:paraId="072395DA" w14:textId="77777777" w:rsidR="00185AA0" w:rsidRPr="00BC6E05" w:rsidRDefault="00185AA0" w:rsidP="00FD78DB">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interests that have been declared by councillors and non-councillors with voting rights;</w:t>
            </w:r>
          </w:p>
          <w:p w14:paraId="7B388AFB" w14:textId="77777777" w:rsidR="00185AA0" w:rsidRPr="00BC6E05" w:rsidRDefault="00185AA0" w:rsidP="00FD78DB">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whether a councillor or non-councillor with voting rights left the meeting when matters that they held interests in were being considered;</w:t>
            </w:r>
          </w:p>
          <w:p w14:paraId="4338C7A1" w14:textId="77777777" w:rsidR="00185AA0" w:rsidRPr="00BC6E05" w:rsidRDefault="00185AA0" w:rsidP="00FD78DB">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if there was a public participation session; and </w:t>
            </w:r>
          </w:p>
          <w:p w14:paraId="744F3C7C" w14:textId="77777777" w:rsidR="00185AA0" w:rsidRPr="00BC6E05" w:rsidRDefault="00185AA0" w:rsidP="00FD78DB">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the resolutions made.</w:t>
            </w:r>
          </w:p>
          <w:p w14:paraId="1ED04873" w14:textId="77777777" w:rsidR="00185AA0" w:rsidRPr="00BC6E05" w:rsidRDefault="00185AA0" w:rsidP="00FD78DB">
            <w:pPr>
              <w:widowControl w:val="0"/>
              <w:suppressAutoHyphens/>
              <w:autoSpaceDE w:val="0"/>
              <w:autoSpaceDN w:val="0"/>
              <w:adjustRightInd w:val="0"/>
              <w:spacing w:line="288" w:lineRule="auto"/>
              <w:ind w:left="601"/>
              <w:textAlignment w:val="center"/>
              <w:rPr>
                <w:rFonts w:ascii="Arial" w:hAnsi="Arial" w:cs="Arial"/>
                <w:color w:val="000000"/>
                <w:sz w:val="22"/>
                <w:szCs w:val="22"/>
                <w:lang w:bidi="en-US"/>
              </w:rPr>
            </w:pPr>
          </w:p>
        </w:tc>
      </w:tr>
      <w:tr w:rsidR="00185AA0" w:rsidRPr="00674251" w14:paraId="28F87B39" w14:textId="77777777" w:rsidTr="00FD78DB">
        <w:tc>
          <w:tcPr>
            <w:tcW w:w="1419" w:type="dxa"/>
            <w:shd w:val="clear" w:color="auto" w:fill="auto"/>
          </w:tcPr>
          <w:p w14:paraId="18F23E51" w14:textId="77777777" w:rsidR="00185AA0" w:rsidRPr="00FC34ED" w:rsidRDefault="00185AA0" w:rsidP="00FD78DB">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14:paraId="204D6EBD"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59DFCCF"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BC6E05">
              <w:rPr>
                <w:rFonts w:ascii="Arial" w:hAnsi="Arial" w:cs="Arial"/>
                <w:b/>
                <w:sz w:val="22"/>
                <w:szCs w:val="22"/>
              </w:rPr>
              <w:t xml:space="preserve"> </w:t>
            </w:r>
            <w:r w:rsidRPr="00BC6E05">
              <w:rPr>
                <w:rFonts w:ascii="Arial" w:hAnsi="Arial" w:cs="Arial"/>
                <w:b/>
                <w:bCs/>
                <w:color w:val="000000"/>
                <w:sz w:val="22"/>
                <w:szCs w:val="22"/>
                <w:lang w:bidi="en-US"/>
              </w:rPr>
              <w:t>being considered at a meeting is subject to statutory limitations or restrictions under the code on his right to participate and vote on that matter.</w:t>
            </w:r>
          </w:p>
        </w:tc>
      </w:tr>
      <w:tr w:rsidR="00185AA0" w:rsidRPr="00674251" w14:paraId="742A6F90" w14:textId="77777777" w:rsidTr="00FD78DB">
        <w:tc>
          <w:tcPr>
            <w:tcW w:w="1419" w:type="dxa"/>
            <w:shd w:val="clear" w:color="auto" w:fill="auto"/>
          </w:tcPr>
          <w:p w14:paraId="5F9C145E"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14:paraId="01C6521D"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p w14:paraId="3048CE98" w14:textId="77777777" w:rsidR="00185AA0" w:rsidRPr="00BC6E05" w:rsidRDefault="00185AA0" w:rsidP="008A0E54">
            <w:pPr>
              <w:widowControl w:val="0"/>
              <w:suppressAutoHyphens/>
              <w:autoSpaceDE w:val="0"/>
              <w:autoSpaceDN w:val="0"/>
              <w:adjustRightInd w:val="0"/>
              <w:spacing w:line="288" w:lineRule="auto"/>
              <w:ind w:left="567"/>
              <w:textAlignment w:val="center"/>
              <w:rPr>
                <w:rFonts w:ascii="Arial" w:hAnsi="Arial" w:cs="Arial"/>
                <w:b/>
                <w:bCs/>
                <w:color w:val="000000"/>
                <w:sz w:val="22"/>
                <w:szCs w:val="22"/>
                <w:lang w:bidi="en-US"/>
              </w:rPr>
            </w:pPr>
          </w:p>
        </w:tc>
      </w:tr>
      <w:tr w:rsidR="00185AA0" w:rsidRPr="00674251" w14:paraId="0189A5BC" w14:textId="77777777" w:rsidTr="00FD78DB">
        <w:tc>
          <w:tcPr>
            <w:tcW w:w="1419" w:type="dxa"/>
            <w:shd w:val="clear" w:color="auto" w:fill="auto"/>
          </w:tcPr>
          <w:p w14:paraId="1B06F00F"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r w:rsidRPr="00FC34ED">
              <w:rPr>
                <w:rFonts w:ascii="Webdings" w:hAnsi="Webdings"/>
                <w:color w:val="FF0000"/>
                <w:sz w:val="32"/>
              </w:rPr>
              <w:t></w:t>
            </w:r>
          </w:p>
        </w:tc>
        <w:tc>
          <w:tcPr>
            <w:tcW w:w="8506" w:type="dxa"/>
            <w:shd w:val="clear" w:color="auto" w:fill="auto"/>
          </w:tcPr>
          <w:p w14:paraId="743435F4" w14:textId="77777777" w:rsidR="00185AA0" w:rsidRPr="00BC6E05"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No business may be transacted at a meeting unless at least one-third of the whole number of members of the council are present and in no case shall the quorum</w:t>
            </w:r>
            <w:r w:rsidR="008A0E54">
              <w:rPr>
                <w:rFonts w:ascii="Arial" w:hAnsi="Arial" w:cs="Arial"/>
                <w:b/>
                <w:bCs/>
                <w:color w:val="000000"/>
                <w:sz w:val="22"/>
                <w:szCs w:val="22"/>
                <w:lang w:bidi="en-US"/>
              </w:rPr>
              <w:t xml:space="preserve"> of a meeting be less than five</w:t>
            </w:r>
            <w:r w:rsidRPr="00BC6E05">
              <w:rPr>
                <w:rFonts w:ascii="Arial" w:hAnsi="Arial" w:cs="Arial"/>
                <w:b/>
                <w:bCs/>
                <w:color w:val="000000"/>
                <w:sz w:val="22"/>
                <w:szCs w:val="22"/>
                <w:lang w:bidi="en-US"/>
              </w:rPr>
              <w:t>.</w:t>
            </w:r>
          </w:p>
          <w:p w14:paraId="1206CEED" w14:textId="77777777" w:rsidR="00185AA0" w:rsidRPr="00BC6E05" w:rsidRDefault="00185AA0" w:rsidP="00FD78DB">
            <w:pPr>
              <w:widowControl w:val="0"/>
              <w:suppressAutoHyphens/>
              <w:autoSpaceDE w:val="0"/>
              <w:autoSpaceDN w:val="0"/>
              <w:adjustRightInd w:val="0"/>
              <w:spacing w:line="288" w:lineRule="auto"/>
              <w:ind w:left="567"/>
              <w:textAlignment w:val="center"/>
              <w:rPr>
                <w:rFonts w:ascii="Arial" w:hAnsi="Arial" w:cs="Arial"/>
                <w:i/>
                <w:color w:val="000000"/>
                <w:sz w:val="22"/>
                <w:szCs w:val="22"/>
                <w:lang w:bidi="en-US"/>
              </w:rPr>
            </w:pPr>
            <w:r w:rsidRPr="00BC6E05">
              <w:rPr>
                <w:rFonts w:ascii="Arial" w:hAnsi="Arial" w:cs="Arial"/>
                <w:i/>
                <w:color w:val="000000"/>
                <w:sz w:val="22"/>
                <w:szCs w:val="22"/>
                <w:lang w:bidi="en-US"/>
              </w:rPr>
              <w:t xml:space="preserve">See standing order 4d(viii) below for the quorum of a committee or sub-committee meeting. </w:t>
            </w:r>
          </w:p>
          <w:p w14:paraId="2A3D0230" w14:textId="77777777" w:rsidR="00185AA0" w:rsidRPr="00BC6E05" w:rsidRDefault="00185AA0" w:rsidP="00FD78DB">
            <w:pPr>
              <w:widowControl w:val="0"/>
              <w:suppressAutoHyphens/>
              <w:autoSpaceDE w:val="0"/>
              <w:autoSpaceDN w:val="0"/>
              <w:adjustRightInd w:val="0"/>
              <w:spacing w:line="288" w:lineRule="auto"/>
              <w:ind w:left="567"/>
              <w:textAlignment w:val="center"/>
              <w:rPr>
                <w:rFonts w:ascii="Arial" w:hAnsi="Arial" w:cs="Arial"/>
                <w:color w:val="000000"/>
                <w:sz w:val="22"/>
                <w:szCs w:val="22"/>
                <w:lang w:bidi="en-US"/>
              </w:rPr>
            </w:pPr>
          </w:p>
        </w:tc>
      </w:tr>
      <w:tr w:rsidR="00185AA0" w:rsidRPr="00674251" w14:paraId="231A8226" w14:textId="77777777" w:rsidTr="00FD78DB">
        <w:tc>
          <w:tcPr>
            <w:tcW w:w="1419" w:type="dxa"/>
            <w:shd w:val="clear" w:color="auto" w:fill="auto"/>
          </w:tcPr>
          <w:p w14:paraId="18A7DCEA" w14:textId="77777777" w:rsidR="00185AA0" w:rsidRPr="00FC34ED" w:rsidRDefault="00185AA0" w:rsidP="00FD78DB">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14:paraId="7AD2B8A6"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102B421" w14:textId="77777777" w:rsidR="00185AA0" w:rsidRDefault="00185AA0" w:rsidP="00FD78DB">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If a meeting is or becomes inquorate no business shall be transacted</w:t>
            </w:r>
            <w:r w:rsidRPr="00BC6E05">
              <w:rPr>
                <w:rFonts w:ascii="Arial" w:hAnsi="Arial" w:cs="Arial"/>
                <w:color w:val="000000"/>
                <w:sz w:val="22"/>
                <w:szCs w:val="22"/>
                <w:lang w:bidi="en-US"/>
              </w:rPr>
              <w:t xml:space="preserve"> and the meeting shall be closed. The business on the agenda for the meeting shall be adjourned to another meeting. </w:t>
            </w:r>
          </w:p>
          <w:p w14:paraId="5FC4FC93" w14:textId="77777777" w:rsidR="00185AA0" w:rsidRPr="00BC6E05" w:rsidRDefault="00185AA0" w:rsidP="00FD78DB">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85AA0" w:rsidRPr="00674251" w14:paraId="1D647FA8" w14:textId="77777777" w:rsidTr="00FD78DB">
        <w:tc>
          <w:tcPr>
            <w:tcW w:w="1419" w:type="dxa"/>
            <w:shd w:val="clear" w:color="auto" w:fill="auto"/>
          </w:tcPr>
          <w:p w14:paraId="4AFFBC94" w14:textId="77777777" w:rsidR="00185AA0" w:rsidRPr="00FC34ED" w:rsidRDefault="00185AA0" w:rsidP="00FD78D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FF24C43" w14:textId="77777777" w:rsidR="00185AA0" w:rsidRPr="00BC6E05" w:rsidRDefault="00185AA0" w:rsidP="00575941">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meeting shall not exceed a period of</w:t>
            </w:r>
            <w:r w:rsidRPr="008A0E54">
              <w:rPr>
                <w:rFonts w:ascii="Arial" w:hAnsi="Arial" w:cs="Arial"/>
                <w:sz w:val="22"/>
                <w:szCs w:val="22"/>
                <w:lang w:bidi="en-US"/>
              </w:rPr>
              <w:t xml:space="preserve"> 3 </w:t>
            </w:r>
            <w:r w:rsidRPr="00BC6E05">
              <w:rPr>
                <w:rFonts w:ascii="Arial" w:hAnsi="Arial" w:cs="Arial"/>
                <w:color w:val="000000"/>
                <w:sz w:val="22"/>
                <w:szCs w:val="22"/>
                <w:lang w:bidi="en-US"/>
              </w:rPr>
              <w:t>hours.</w:t>
            </w:r>
          </w:p>
        </w:tc>
      </w:tr>
    </w:tbl>
    <w:p w14:paraId="3382174A"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14:paraId="20C441C2"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14:paraId="241B7B15" w14:textId="77777777" w:rsidR="00185AA0" w:rsidRPr="000D520D" w:rsidRDefault="00185AA0" w:rsidP="00185AA0">
      <w:pPr>
        <w:rPr>
          <w:rFonts w:ascii="Arial" w:hAnsi="Arial" w:cs="Arial"/>
          <w:b/>
          <w:bCs/>
          <w:color w:val="000000"/>
          <w:sz w:val="44"/>
          <w:szCs w:val="44"/>
        </w:rPr>
      </w:pPr>
      <w:bookmarkStart w:id="10" w:name="_Toc357783750"/>
      <w:bookmarkStart w:id="11" w:name="_Toc357784083"/>
      <w:bookmarkStart w:id="12" w:name="_Toc358979789"/>
      <w:bookmarkStart w:id="13" w:name="_Toc358979841"/>
      <w:bookmarkStart w:id="14" w:name="_Toc359318557"/>
      <w:bookmarkStart w:id="15" w:name="_Toc359319488"/>
      <w:bookmarkStart w:id="16" w:name="_Toc359319640"/>
      <w:bookmarkStart w:id="17" w:name="_Toc359334505"/>
      <w:bookmarkStart w:id="18" w:name="_Toc359334784"/>
      <w:bookmarkStart w:id="19" w:name="_Toc359336486"/>
      <w:bookmarkStart w:id="20" w:name="_Toc357072134"/>
      <w:bookmarkStart w:id="21" w:name="_Toc359318558"/>
      <w:bookmarkStart w:id="22" w:name="_Toc359334506"/>
      <w:bookmarkStart w:id="23" w:name="_Toc359334785"/>
      <w:bookmarkStart w:id="24" w:name="_Toc359336487"/>
      <w:bookmarkStart w:id="25" w:name="_Toc357072132"/>
      <w:bookmarkEnd w:id="10"/>
      <w:bookmarkEnd w:id="11"/>
      <w:bookmarkEnd w:id="12"/>
      <w:bookmarkEnd w:id="13"/>
      <w:bookmarkEnd w:id="14"/>
      <w:bookmarkEnd w:id="15"/>
      <w:bookmarkEnd w:id="16"/>
      <w:bookmarkEnd w:id="17"/>
      <w:bookmarkEnd w:id="18"/>
      <w:bookmarkEnd w:id="19"/>
      <w:r>
        <w:rPr>
          <w:rFonts w:ascii="Arial" w:hAnsi="Arial" w:cs="Arial"/>
          <w:sz w:val="44"/>
          <w:szCs w:val="44"/>
        </w:rPr>
        <w:br w:type="page"/>
      </w:r>
    </w:p>
    <w:p w14:paraId="4D4D92AB" w14:textId="77777777" w:rsidR="00185AA0" w:rsidRPr="000D520D" w:rsidRDefault="00185AA0" w:rsidP="00185AA0">
      <w:pPr>
        <w:pStyle w:val="Heading21"/>
        <w:spacing w:before="0" w:line="288" w:lineRule="auto"/>
        <w:rPr>
          <w:rFonts w:ascii="Arial" w:hAnsi="Arial" w:cs="Arial"/>
          <w:color w:val="808080"/>
          <w:szCs w:val="44"/>
        </w:rPr>
      </w:pPr>
      <w:r w:rsidRPr="000D520D">
        <w:rPr>
          <w:rFonts w:ascii="Arial" w:hAnsi="Arial" w:cs="Arial"/>
          <w:color w:val="808080"/>
          <w:sz w:val="44"/>
          <w:szCs w:val="44"/>
        </w:rPr>
        <w:t>Committees and sub-committees</w:t>
      </w:r>
      <w:bookmarkEnd w:id="20"/>
      <w:bookmarkEnd w:id="21"/>
      <w:bookmarkEnd w:id="22"/>
      <w:bookmarkEnd w:id="23"/>
      <w:bookmarkEnd w:id="24"/>
    </w:p>
    <w:p w14:paraId="3400933F" w14:textId="77777777" w:rsidR="00185AA0" w:rsidRPr="000E5A85" w:rsidRDefault="00185AA0" w:rsidP="00185AA0">
      <w:pPr>
        <w:spacing w:line="288" w:lineRule="auto"/>
        <w:rPr>
          <w:rFonts w:ascii="Arial" w:hAnsi="Arial" w:cs="Arial"/>
          <w:sz w:val="22"/>
        </w:rPr>
      </w:pPr>
    </w:p>
    <w:p w14:paraId="151DABA9" w14:textId="77777777" w:rsidR="00185AA0" w:rsidRPr="000E5A85" w:rsidRDefault="00185AA0" w:rsidP="00185AA0">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Unless the council determines otherwise, a committee may appoint a sub-committee whose terms of reference and members shall be determined by the committee.</w:t>
      </w:r>
    </w:p>
    <w:p w14:paraId="2E4F28B8" w14:textId="77777777" w:rsidR="00185AA0" w:rsidRPr="000E5A85" w:rsidRDefault="00185AA0" w:rsidP="00185AA0">
      <w:pPr>
        <w:widowControl w:val="0"/>
        <w:autoSpaceDE w:val="0"/>
        <w:autoSpaceDN w:val="0"/>
        <w:adjustRightInd w:val="0"/>
        <w:spacing w:line="288" w:lineRule="auto"/>
        <w:ind w:left="1134" w:hanging="567"/>
        <w:textAlignment w:val="center"/>
        <w:rPr>
          <w:rFonts w:ascii="Arial" w:hAnsi="Arial" w:cs="Arial"/>
          <w:iCs/>
          <w:color w:val="000000"/>
          <w:sz w:val="22"/>
          <w:szCs w:val="24"/>
          <w:lang w:bidi="en-US"/>
        </w:rPr>
      </w:pPr>
    </w:p>
    <w:p w14:paraId="2DD9E8C5" w14:textId="77777777" w:rsidR="00185AA0" w:rsidRPr="000E5A85" w:rsidRDefault="00185AA0" w:rsidP="00185AA0">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The members of a committee may include non-councillors unless it is a committee which regulates and controls the finances of the council.</w:t>
      </w:r>
    </w:p>
    <w:p w14:paraId="1BC3A3D0" w14:textId="77777777" w:rsidR="00185AA0" w:rsidRPr="000E5A85" w:rsidRDefault="00185AA0" w:rsidP="00185AA0">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14:paraId="3B7018A9" w14:textId="77777777" w:rsidR="00185AA0" w:rsidRPr="000E5A85" w:rsidRDefault="00185AA0" w:rsidP="00185AA0">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Unless the council determines otherwise, all the members of an advisory committee and a sub-committee of the advisory committee may be non-councillors.</w:t>
      </w:r>
    </w:p>
    <w:p w14:paraId="566EEAC7" w14:textId="77777777" w:rsidR="00185AA0" w:rsidRPr="000E5A85" w:rsidRDefault="00185AA0" w:rsidP="00185AA0">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14:paraId="7831B6E5" w14:textId="77777777" w:rsidR="00185AA0" w:rsidRPr="000E5A85" w:rsidRDefault="00185AA0" w:rsidP="00185AA0">
      <w:pPr>
        <w:pStyle w:val="ListParagraph"/>
        <w:widowControl w:val="0"/>
        <w:numPr>
          <w:ilvl w:val="0"/>
          <w:numId w:val="31"/>
        </w:numPr>
        <w:suppressAutoHyphens/>
        <w:autoSpaceDE w:val="0"/>
        <w:autoSpaceDN w:val="0"/>
        <w:adjustRightInd w:val="0"/>
        <w:spacing w:line="288" w:lineRule="auto"/>
        <w:textAlignment w:val="center"/>
        <w:rPr>
          <w:rFonts w:ascii="Arial" w:hAnsi="Arial" w:cs="Arial"/>
          <w:color w:val="000000"/>
          <w:sz w:val="22"/>
          <w:szCs w:val="24"/>
          <w:lang w:bidi="en-US"/>
        </w:rPr>
      </w:pPr>
      <w:r w:rsidRPr="000E5A85">
        <w:rPr>
          <w:rFonts w:ascii="Arial" w:hAnsi="Arial" w:cs="Arial"/>
          <w:color w:val="000000"/>
          <w:sz w:val="22"/>
          <w:szCs w:val="24"/>
          <w:lang w:bidi="en-US"/>
        </w:rPr>
        <w:t>The council may appoint standing committees or other committees as may be necessary, and:</w:t>
      </w:r>
    </w:p>
    <w:p w14:paraId="264270E5" w14:textId="77777777" w:rsidR="00185AA0" w:rsidRPr="000E5A85" w:rsidRDefault="00185AA0" w:rsidP="00185AA0">
      <w:pPr>
        <w:pStyle w:val="ListParagraph"/>
        <w:spacing w:line="288" w:lineRule="auto"/>
        <w:rPr>
          <w:rFonts w:ascii="Arial" w:hAnsi="Arial" w:cs="Arial"/>
          <w:color w:val="000000"/>
          <w:sz w:val="22"/>
          <w:szCs w:val="24"/>
          <w:lang w:bidi="en-US"/>
        </w:rPr>
      </w:pPr>
    </w:p>
    <w:p w14:paraId="5DF1C4DA"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their terms of reference;</w:t>
      </w:r>
    </w:p>
    <w:p w14:paraId="1F19B9DC"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the number and time of the ordinary meetings of a standing committee up until the date of the next annual meeting of full council;</w:t>
      </w:r>
    </w:p>
    <w:p w14:paraId="38FBFE85"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permit a committee, other than in respect of the ordinary meetings of a committee, to determine the number and time of its meetings;</w:t>
      </w:r>
    </w:p>
    <w:p w14:paraId="366006BD"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subject to standing orders 4(b) and (c) above, appoint and determine the terms of office of members of such a committee;</w:t>
      </w:r>
    </w:p>
    <w:p w14:paraId="1CEF5302"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after it has appointed the members of a standing committee, appoint the chairman of the standing committee;</w:t>
      </w:r>
    </w:p>
    <w:p w14:paraId="24503F1B"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 xml:space="preserve">shall permit a committee other than a standing committee, to appoint its own chairman at the first meeting of the committee; </w:t>
      </w:r>
    </w:p>
    <w:p w14:paraId="3591BE4F"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the place, notice requirements and quorum for a meeting of a committee and a sub-committee which shall be no less than three;</w:t>
      </w:r>
    </w:p>
    <w:p w14:paraId="333EABD3"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if the public may participate at a meeting of a committee;</w:t>
      </w:r>
    </w:p>
    <w:p w14:paraId="0652904D" w14:textId="77777777" w:rsidR="00185AA0" w:rsidRPr="00DE6152" w:rsidRDefault="00185AA0" w:rsidP="00FD78D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E6152">
        <w:rPr>
          <w:rFonts w:ascii="Arial" w:hAnsi="Arial" w:cs="Arial"/>
          <w:color w:val="000000"/>
          <w:sz w:val="22"/>
          <w:szCs w:val="24"/>
          <w:lang w:bidi="en-US"/>
        </w:rPr>
        <w:t xml:space="preserve">shall determine if the public and press are permitted to attend the meetings of a sub-committee and also the advance public notice requirements, if any, required for the meetings of a sub-committee; </w:t>
      </w:r>
    </w:p>
    <w:p w14:paraId="28769ADD" w14:textId="77777777" w:rsidR="00185AA0" w:rsidRPr="000E5A85" w:rsidRDefault="00185AA0" w:rsidP="00185AA0">
      <w:pPr>
        <w:widowControl w:val="0"/>
        <w:tabs>
          <w:tab w:val="num" w:pos="1134"/>
        </w:tabs>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691FCF4C" w14:textId="77777777" w:rsidR="00185AA0" w:rsidRPr="000E5A85"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if the public may participate at a meeting of a sub-committee that they are permitted to attend; and</w:t>
      </w:r>
    </w:p>
    <w:p w14:paraId="04608D99" w14:textId="77777777" w:rsidR="00185AA0" w:rsidRDefault="00185AA0" w:rsidP="00185AA0">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may dissolve a committee.</w:t>
      </w:r>
    </w:p>
    <w:p w14:paraId="0724EB25" w14:textId="77777777" w:rsidR="00DE6152" w:rsidRDefault="00DE6152" w:rsidP="00DE6152">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2E5DA5A3" w14:textId="77777777" w:rsidR="00DE6152" w:rsidRDefault="00DE6152" w:rsidP="00DE6152">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59A824B9" w14:textId="77777777" w:rsidR="00DE6152" w:rsidRPr="000E5A85" w:rsidRDefault="00DE6152" w:rsidP="00DE6152">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2295A420" w14:textId="77777777" w:rsidR="00185AA0" w:rsidRPr="000E5A85"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61C62E13"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0AE26F90" w14:textId="77777777" w:rsidR="00185AA0" w:rsidRPr="000D520D" w:rsidRDefault="00185AA0" w:rsidP="00185AA0">
      <w:pPr>
        <w:pStyle w:val="Heading21"/>
        <w:spacing w:before="0" w:line="288" w:lineRule="auto"/>
        <w:rPr>
          <w:rFonts w:ascii="Arial" w:hAnsi="Arial" w:cs="Arial"/>
          <w:color w:val="808080"/>
          <w:szCs w:val="44"/>
        </w:rPr>
      </w:pPr>
      <w:bookmarkStart w:id="26" w:name="_Toc357072135"/>
      <w:bookmarkStart w:id="27" w:name="_Toc359318559"/>
      <w:bookmarkStart w:id="28" w:name="_Toc359334507"/>
      <w:bookmarkStart w:id="29" w:name="_Toc359334786"/>
      <w:bookmarkStart w:id="30" w:name="_Toc359336488"/>
      <w:r w:rsidRPr="000D520D">
        <w:rPr>
          <w:rFonts w:ascii="Arial" w:hAnsi="Arial" w:cs="Arial"/>
          <w:color w:val="808080"/>
          <w:sz w:val="44"/>
          <w:szCs w:val="44"/>
        </w:rPr>
        <w:t>Ordinary council meetings</w:t>
      </w:r>
      <w:bookmarkEnd w:id="26"/>
      <w:bookmarkEnd w:id="27"/>
      <w:bookmarkEnd w:id="28"/>
      <w:bookmarkEnd w:id="29"/>
      <w:bookmarkEnd w:id="30"/>
      <w:r w:rsidRPr="000D520D">
        <w:rPr>
          <w:rFonts w:ascii="Arial" w:hAnsi="Arial" w:cs="Arial"/>
          <w:color w:val="808080"/>
          <w:sz w:val="44"/>
          <w:szCs w:val="44"/>
        </w:rPr>
        <w:t xml:space="preserve"> </w:t>
      </w:r>
    </w:p>
    <w:p w14:paraId="2BDEA6EE"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17B6B41B" w14:textId="77777777" w:rsidR="00185AA0" w:rsidRPr="000E5A85" w:rsidRDefault="00185AA0" w:rsidP="00185AA0">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the annual meeting of the council shall be held on or within 14 days following the day on which the new councillors elected take office.</w:t>
      </w:r>
    </w:p>
    <w:p w14:paraId="572839C3" w14:textId="77777777" w:rsidR="00185AA0" w:rsidRPr="000E5A85"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3D3CD265" w14:textId="77777777" w:rsidR="00185AA0" w:rsidRPr="000E5A85" w:rsidRDefault="00185AA0" w:rsidP="00185AA0">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 year which is not an election year, the annual meeting of a council shall be held on such day in May as the council may direct.</w:t>
      </w:r>
    </w:p>
    <w:p w14:paraId="61603D63" w14:textId="77777777" w:rsidR="00185AA0" w:rsidRPr="000E5A85"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441FF0DB" w14:textId="77777777" w:rsidR="00185AA0" w:rsidRPr="000E5A85" w:rsidRDefault="00185AA0" w:rsidP="00185AA0">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b/>
          <w:bCs/>
          <w:color w:val="000000"/>
          <w:sz w:val="22"/>
          <w:lang w:bidi="en-US"/>
        </w:rPr>
        <w:t>If no other time is fixed, the annual meeting of the council shall take place at 6pm.</w:t>
      </w:r>
    </w:p>
    <w:p w14:paraId="1867DEFF" w14:textId="77777777" w:rsidR="00185AA0" w:rsidRPr="000E5A85"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63E2A384" w14:textId="77777777" w:rsidR="00185AA0" w:rsidRPr="00DF0510" w:rsidRDefault="00185AA0" w:rsidP="00FD78D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F0510">
        <w:rPr>
          <w:rFonts w:ascii="Arial" w:hAnsi="Arial" w:cs="Arial"/>
          <w:b/>
          <w:bCs/>
          <w:color w:val="000000"/>
          <w:sz w:val="22"/>
          <w:lang w:bidi="en-US"/>
        </w:rPr>
        <w:t>In addition to the annual meeting of the council, at least three other ordinary meetings shall be held in each year on such dates and times as the council directs.</w:t>
      </w:r>
    </w:p>
    <w:p w14:paraId="08A7F8B7" w14:textId="77777777" w:rsidR="00185AA0" w:rsidRPr="000E5A85"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2EFD3E54" w14:textId="77777777" w:rsidR="00185AA0" w:rsidRPr="000E5A85" w:rsidRDefault="00185AA0" w:rsidP="00185AA0">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first business conducted at the annual meeting of the council shall be the election of the Chai</w:t>
      </w:r>
      <w:r w:rsidR="00C65ABE">
        <w:rPr>
          <w:rFonts w:ascii="Arial" w:hAnsi="Arial" w:cs="Arial"/>
          <w:b/>
          <w:bCs/>
          <w:color w:val="000000"/>
          <w:sz w:val="22"/>
          <w:lang w:bidi="en-US"/>
        </w:rPr>
        <w:t xml:space="preserve">rman and Vice-Chairman </w:t>
      </w:r>
      <w:r w:rsidRPr="000E5A85">
        <w:rPr>
          <w:rFonts w:ascii="Arial" w:hAnsi="Arial" w:cs="Arial"/>
          <w:b/>
          <w:bCs/>
          <w:color w:val="000000"/>
          <w:sz w:val="22"/>
          <w:lang w:bidi="en-US"/>
        </w:rPr>
        <w:t>of the Council.</w:t>
      </w:r>
    </w:p>
    <w:p w14:paraId="444CD8AF" w14:textId="77777777" w:rsidR="00185AA0" w:rsidRPr="000E5A85"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532185F1" w14:textId="77777777" w:rsidR="00185AA0" w:rsidRPr="000E5A85" w:rsidRDefault="00185AA0" w:rsidP="00185AA0">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 xml:space="preserve">The Chairman of the Council, unless he has resigned or becomes disqualified, shall continue in office and preside at the annual meeting until his successor is elected at the next annual meeting of the council. </w:t>
      </w:r>
    </w:p>
    <w:p w14:paraId="481C5C9F" w14:textId="77777777" w:rsidR="00185AA0" w:rsidRPr="000E5A85"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031A1316" w14:textId="77777777" w:rsidR="00185AA0" w:rsidRPr="000E5A85" w:rsidRDefault="00185AA0" w:rsidP="00185AA0">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Vice-C</w:t>
      </w:r>
      <w:r w:rsidR="00357A2B">
        <w:rPr>
          <w:rFonts w:ascii="Arial" w:hAnsi="Arial" w:cs="Arial"/>
          <w:b/>
          <w:bCs/>
          <w:color w:val="000000"/>
          <w:sz w:val="22"/>
          <w:lang w:bidi="en-US"/>
        </w:rPr>
        <w:t xml:space="preserve">hairman of the Council, </w:t>
      </w:r>
      <w:r w:rsidRPr="000E5A85">
        <w:rPr>
          <w:rFonts w:ascii="Arial" w:hAnsi="Arial" w:cs="Arial"/>
          <w:b/>
          <w:bCs/>
          <w:color w:val="000000"/>
          <w:sz w:val="22"/>
          <w:lang w:bidi="en-US"/>
        </w:rPr>
        <w:t>unless he resigns or becomes disqualified, shall hold office until immediately after the election of the Chairman of the Council at the next annual meeting of the council.</w:t>
      </w:r>
    </w:p>
    <w:p w14:paraId="1A5AE5DF" w14:textId="77777777" w:rsidR="00185AA0" w:rsidRPr="000E5A85"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2C315C4E" w14:textId="77777777" w:rsidR="00185AA0" w:rsidRPr="00115655" w:rsidRDefault="00185AA0" w:rsidP="00277420">
      <w:pPr>
        <w:widowControl w:val="0"/>
        <w:tabs>
          <w:tab w:val="num" w:pos="567"/>
        </w:tabs>
        <w:suppressAutoHyphens/>
        <w:autoSpaceDE w:val="0"/>
        <w:autoSpaceDN w:val="0"/>
        <w:adjustRightInd w:val="0"/>
        <w:spacing w:line="288" w:lineRule="auto"/>
        <w:ind w:left="567" w:right="-142"/>
        <w:textAlignment w:val="center"/>
        <w:rPr>
          <w:rFonts w:ascii="Arial" w:hAnsi="Arial" w:cs="Arial"/>
          <w:b/>
          <w:bCs/>
          <w:color w:val="000000"/>
          <w:sz w:val="22"/>
          <w:lang w:bidi="en-US"/>
        </w:rPr>
      </w:pPr>
      <w:r w:rsidRPr="00115655">
        <w:rPr>
          <w:rFonts w:ascii="Arial" w:hAnsi="Arial" w:cs="Arial"/>
          <w:b/>
          <w:bCs/>
          <w:color w:val="000000"/>
          <w:sz w:val="22"/>
          <w:lang w:bidi="en-US"/>
        </w:rPr>
        <w:t xml:space="preserve">In an election year, if the current Chairman of the Council has not been re-elected as a member of the council, he shall preside at the meeting until a successor Chairman of the Council has been elected. The current Chairman of the Council </w:t>
      </w:r>
      <w:r w:rsidR="00F57FB2" w:rsidRPr="000E5A85">
        <w:rPr>
          <w:rFonts w:ascii="Arial" w:hAnsi="Arial" w:cs="Arial"/>
          <w:b/>
          <w:bCs/>
          <w:color w:val="000000"/>
          <w:sz w:val="22"/>
          <w:lang w:bidi="en-US"/>
        </w:rPr>
        <w:t>shall not have an original vote in respect of the election of the new Chairman of the Council but must give a casting vote in the case of an equality of votes.</w:t>
      </w:r>
    </w:p>
    <w:p w14:paraId="7CAEE0F8" w14:textId="77777777" w:rsidR="00185AA0" w:rsidRDefault="00185AA0" w:rsidP="00185AA0">
      <w:pPr>
        <w:rPr>
          <w:rFonts w:ascii="Arial" w:hAnsi="Arial" w:cs="Arial"/>
          <w:b/>
          <w:bCs/>
          <w:color w:val="000000"/>
          <w:sz w:val="22"/>
          <w:lang w:bidi="en-US"/>
        </w:rPr>
      </w:pPr>
    </w:p>
    <w:p w14:paraId="5BF9729E" w14:textId="77777777" w:rsidR="00185AA0" w:rsidRPr="000E5A85" w:rsidRDefault="00185AA0" w:rsidP="00185AA0">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14:paraId="0BAF003A" w14:textId="77777777" w:rsidR="00185AA0" w:rsidRPr="000E5A85"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53A868F7" w14:textId="77777777" w:rsidR="00185AA0" w:rsidRPr="000E5A85" w:rsidRDefault="00185AA0" w:rsidP="00185AA0">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color w:val="000000"/>
          <w:sz w:val="22"/>
          <w:lang w:bidi="en-US"/>
        </w:rPr>
        <w:t>Following the election of the Chairman of the Council and Vice-Chairman (if any) of the Council at the annual meeting of the council, the business of the annual meeting shall include:</w:t>
      </w:r>
    </w:p>
    <w:p w14:paraId="7ECFB8E6"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b/>
          <w:color w:val="000000"/>
          <w:sz w:val="22"/>
          <w:lang w:bidi="en-US"/>
        </w:rPr>
        <w:t>In an election year, delivery by the Chairman of the Council and councillors of their acceptance of office forms unless the council resolves for this to be done at a later date</w:t>
      </w:r>
      <w:r w:rsidRPr="000E5A85">
        <w:rPr>
          <w:rFonts w:ascii="Arial" w:hAnsi="Arial" w:cs="Arial"/>
          <w:color w:val="000000"/>
          <w:sz w:val="22"/>
          <w:lang w:bidi="en-US"/>
        </w:rPr>
        <w:t xml:space="preserve">. </w:t>
      </w:r>
      <w:r w:rsidRPr="000E5A85">
        <w:rPr>
          <w:rFonts w:ascii="Arial" w:hAnsi="Arial" w:cs="Arial"/>
          <w:b/>
          <w:color w:val="000000"/>
          <w:sz w:val="22"/>
          <w:lang w:bidi="en-US"/>
        </w:rPr>
        <w:t>In a year which is not an election year, delivery by the Chairman of the Council of his acceptance of office form unless the council resolves for this to be done at a later date;</w:t>
      </w:r>
    </w:p>
    <w:p w14:paraId="01F54259"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Confirmation of the accuracy of the minutes of the last meeting of the council;</w:t>
      </w:r>
    </w:p>
    <w:p w14:paraId="38FF0E4C"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Receipt of the minutes of the last meeting of a committee;</w:t>
      </w:r>
    </w:p>
    <w:p w14:paraId="2BD45BC5"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Consideration of the recommendations made by a committee;</w:t>
      </w:r>
    </w:p>
    <w:p w14:paraId="0CD15D1A"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delegation arrangements to committees, sub-committees, staff and other local authorities;</w:t>
      </w:r>
    </w:p>
    <w:p w14:paraId="56ED5B54"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terms of reference for committees;</w:t>
      </w:r>
    </w:p>
    <w:p w14:paraId="6AD577C9"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Appointment of members to existing committees;</w:t>
      </w:r>
    </w:p>
    <w:p w14:paraId="1A6144CC"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Appointment of any new committees in accordance with standing order 4 above;</w:t>
      </w:r>
    </w:p>
    <w:p w14:paraId="2098F371"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and adoption of appropriate standing orders and financial regulations;</w:t>
      </w:r>
    </w:p>
    <w:p w14:paraId="26C00BC5"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arrangements, including any charters and agency agreements, with other local authorities and review of contributions made to expenditure incurred by other local authorities;</w:t>
      </w:r>
    </w:p>
    <w:p w14:paraId="3090569D"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representation on or work with external bodies and arrangements for reporting back;</w:t>
      </w:r>
    </w:p>
    <w:p w14:paraId="2C579AE8"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w:t>
      </w:r>
      <w:r w:rsidRPr="000E5A85">
        <w:rPr>
          <w:rFonts w:ascii="Arial" w:hAnsi="Arial" w:cs="Arial"/>
          <w:i/>
          <w:iCs/>
          <w:color w:val="000000"/>
          <w:sz w:val="22"/>
          <w:lang w:bidi="en-US"/>
        </w:rPr>
        <w:t>England</w:t>
      </w:r>
      <w:r w:rsidRPr="000E5A85">
        <w:rPr>
          <w:rFonts w:ascii="Arial" w:hAnsi="Arial" w:cs="Arial"/>
          <w:color w:val="000000"/>
          <w:sz w:val="22"/>
          <w:lang w:bidi="en-US"/>
        </w:rPr>
        <w:t>) In an election year, to make arrangements with a view to the council becoming eligible to exercise the general power of competence in the future;</w:t>
      </w:r>
    </w:p>
    <w:p w14:paraId="37DE6FE7"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inventory of land and assets including buildings and office equipment;</w:t>
      </w:r>
    </w:p>
    <w:p w14:paraId="6B77BE8B"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Confirmation of arrangements for insurance cover in respect of all insured risks;</w:t>
      </w:r>
    </w:p>
    <w:p w14:paraId="6BD5BB3A" w14:textId="77777777" w:rsidR="00185AA0" w:rsidRPr="000E5A85"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and/or staff subscriptions to other bodies;</w:t>
      </w:r>
    </w:p>
    <w:p w14:paraId="017C8D18" w14:textId="77777777" w:rsidR="00185AA0" w:rsidRDefault="00185AA0" w:rsidP="00185AA0">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complaints procedure;</w:t>
      </w:r>
    </w:p>
    <w:p w14:paraId="223D9049" w14:textId="77777777" w:rsidR="008C5E69" w:rsidRPr="000E5A85" w:rsidRDefault="008C5E69" w:rsidP="008C5E6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Pr>
          <w:rFonts w:ascii="Arial" w:hAnsi="Arial" w:cs="Arial"/>
          <w:color w:val="000000"/>
          <w:sz w:val="22"/>
          <w:lang w:bidi="en-US"/>
        </w:rPr>
        <w:tab/>
      </w:r>
      <w:r w:rsidRPr="000E5A85">
        <w:rPr>
          <w:rFonts w:ascii="Arial" w:hAnsi="Arial" w:cs="Arial"/>
          <w:color w:val="000000"/>
          <w:sz w:val="22"/>
          <w:lang w:bidi="en-US"/>
        </w:rPr>
        <w:t>Review of the council’s procedures for handling requests made under the Freedom of Information Act 2000 and the Data Protection Act 1998;</w:t>
      </w:r>
    </w:p>
    <w:p w14:paraId="2ED50DB3" w14:textId="77777777" w:rsidR="008C5E69" w:rsidRPr="000E5A85" w:rsidRDefault="008C5E69" w:rsidP="008C5E6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policy for dealing with the press/media; and</w:t>
      </w:r>
    </w:p>
    <w:p w14:paraId="3E7B4E74" w14:textId="77777777" w:rsidR="008C5E69" w:rsidRPr="000E5A85" w:rsidRDefault="008C5E69" w:rsidP="008C5E6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 w:val="28"/>
          <w:lang w:bidi="en-US"/>
        </w:rPr>
      </w:pPr>
      <w:r w:rsidRPr="000E5A85">
        <w:rPr>
          <w:rFonts w:ascii="Arial" w:hAnsi="Arial" w:cs="Arial"/>
          <w:bCs/>
          <w:color w:val="000000"/>
          <w:sz w:val="22"/>
          <w:lang w:bidi="en-US"/>
        </w:rPr>
        <w:t xml:space="preserve">Determining </w:t>
      </w:r>
      <w:r w:rsidRPr="000E5A85">
        <w:rPr>
          <w:rFonts w:ascii="Arial" w:hAnsi="Arial" w:cs="Arial"/>
          <w:color w:val="000000"/>
          <w:sz w:val="22"/>
          <w:lang w:bidi="en-US"/>
        </w:rPr>
        <w:t xml:space="preserve">the time and place of ordinary meetings of the full council up to and including the next annual meeting of full council. </w:t>
      </w:r>
    </w:p>
    <w:p w14:paraId="1B7D7FBD" w14:textId="77777777" w:rsidR="00185AA0" w:rsidRDefault="00185AA0" w:rsidP="00185AA0">
      <w:pPr>
        <w:rPr>
          <w:rFonts w:ascii="Arial" w:hAnsi="Arial" w:cs="Arial"/>
          <w:color w:val="000000"/>
          <w:sz w:val="22"/>
          <w:lang w:bidi="en-US"/>
        </w:rPr>
      </w:pPr>
      <w:r>
        <w:rPr>
          <w:rFonts w:ascii="Arial" w:hAnsi="Arial" w:cs="Arial"/>
          <w:color w:val="000000"/>
          <w:sz w:val="22"/>
          <w:lang w:bidi="en-US"/>
        </w:rPr>
        <w:br w:type="page"/>
      </w:r>
    </w:p>
    <w:p w14:paraId="389A2B4F" w14:textId="77777777" w:rsidR="00185AA0" w:rsidRPr="000D520D" w:rsidRDefault="00185AA0" w:rsidP="00185AA0">
      <w:pPr>
        <w:pStyle w:val="Heading21"/>
        <w:spacing w:before="0"/>
        <w:rPr>
          <w:rFonts w:ascii="Arial" w:hAnsi="Arial" w:cs="Arial"/>
          <w:color w:val="808080"/>
          <w:szCs w:val="44"/>
        </w:rPr>
      </w:pPr>
      <w:bookmarkStart w:id="31" w:name="_Toc357072136"/>
      <w:bookmarkStart w:id="32" w:name="_Toc359318560"/>
      <w:bookmarkStart w:id="33" w:name="_Toc359334508"/>
      <w:bookmarkStart w:id="34" w:name="_Toc359334787"/>
      <w:bookmarkStart w:id="35" w:name="_Toc359336489"/>
      <w:r w:rsidRPr="000D520D">
        <w:rPr>
          <w:rFonts w:ascii="Arial" w:hAnsi="Arial" w:cs="Arial"/>
          <w:color w:val="808080"/>
          <w:sz w:val="44"/>
          <w:szCs w:val="44"/>
        </w:rPr>
        <w:t>Extraordinary meetings</w:t>
      </w:r>
      <w:bookmarkEnd w:id="31"/>
      <w:r w:rsidRPr="000D520D">
        <w:rPr>
          <w:rFonts w:ascii="Arial" w:hAnsi="Arial" w:cs="Arial"/>
          <w:color w:val="808080"/>
          <w:sz w:val="44"/>
          <w:szCs w:val="44"/>
        </w:rPr>
        <w:t xml:space="preserve"> of the council and committees </w:t>
      </w:r>
      <w:bookmarkEnd w:id="32"/>
      <w:bookmarkEnd w:id="33"/>
      <w:bookmarkEnd w:id="34"/>
      <w:bookmarkEnd w:id="35"/>
    </w:p>
    <w:p w14:paraId="0D7C51A4" w14:textId="77777777" w:rsidR="00185AA0" w:rsidRPr="00365CCC"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7554AF2E" w14:textId="77777777" w:rsidR="00185AA0" w:rsidRPr="00365CCC" w:rsidRDefault="00185AA0" w:rsidP="00185AA0">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365CCC">
        <w:rPr>
          <w:rFonts w:ascii="Arial" w:hAnsi="Arial" w:cs="Arial"/>
          <w:b/>
          <w:bCs/>
          <w:color w:val="000000"/>
          <w:sz w:val="22"/>
          <w:lang w:bidi="en-US"/>
        </w:rPr>
        <w:t xml:space="preserve">The Chairman of the Council may convene an extraordinary meeting of the council at any time. </w:t>
      </w:r>
    </w:p>
    <w:p w14:paraId="4CD1772A" w14:textId="77777777" w:rsidR="00185AA0" w:rsidRPr="00365CCC"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1AD55F0D" w14:textId="77777777" w:rsidR="00185AA0" w:rsidRPr="00365CCC" w:rsidRDefault="00185AA0" w:rsidP="00185AA0">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b/>
          <w:bCs/>
          <w:color w:val="000000"/>
          <w:sz w:val="22"/>
          <w:lang w:bidi="en-US"/>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14:paraId="06AC3291" w14:textId="77777777" w:rsidR="00185AA0" w:rsidRPr="00365CCC"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171CAB09" w14:textId="77777777" w:rsidR="00185AA0" w:rsidRPr="00365CCC" w:rsidRDefault="00185AA0" w:rsidP="00185AA0">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a committee</w:t>
      </w:r>
      <w:r w:rsidR="00B02AB1">
        <w:rPr>
          <w:rFonts w:ascii="Arial" w:hAnsi="Arial" w:cs="Arial"/>
          <w:color w:val="000000"/>
          <w:sz w:val="22"/>
          <w:lang w:bidi="en-US"/>
        </w:rPr>
        <w:t xml:space="preserve"> </w:t>
      </w:r>
      <w:r w:rsidRPr="00365CCC">
        <w:rPr>
          <w:rFonts w:ascii="Arial" w:hAnsi="Arial" w:cs="Arial"/>
          <w:color w:val="000000"/>
          <w:sz w:val="22"/>
          <w:lang w:bidi="en-US"/>
        </w:rPr>
        <w:t xml:space="preserve">may convene an extraordinary meeting of the committee at any time. </w:t>
      </w:r>
    </w:p>
    <w:p w14:paraId="41DA4140" w14:textId="77777777" w:rsidR="00185AA0" w:rsidRPr="00720F04" w:rsidRDefault="00185AA0" w:rsidP="00185AA0">
      <w:pPr>
        <w:widowControl w:val="0"/>
        <w:tabs>
          <w:tab w:val="num" w:pos="567"/>
        </w:tabs>
        <w:suppressAutoHyphens/>
        <w:autoSpaceDE w:val="0"/>
        <w:autoSpaceDN w:val="0"/>
        <w:adjustRightInd w:val="0"/>
        <w:spacing w:line="288" w:lineRule="auto"/>
        <w:ind w:left="567" w:hanging="567"/>
        <w:textAlignment w:val="center"/>
        <w:rPr>
          <w:rFonts w:ascii="Arial" w:hAnsi="Arial" w:cs="Arial"/>
          <w:sz w:val="22"/>
          <w:lang w:bidi="en-US"/>
        </w:rPr>
      </w:pPr>
    </w:p>
    <w:p w14:paraId="6D060AF1" w14:textId="77777777" w:rsidR="00185AA0" w:rsidRPr="00720F04" w:rsidRDefault="00185AA0" w:rsidP="00185AA0">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720F04">
        <w:rPr>
          <w:rFonts w:ascii="Arial" w:hAnsi="Arial" w:cs="Arial"/>
          <w:sz w:val="22"/>
          <w:lang w:bidi="en-US"/>
        </w:rPr>
        <w:t xml:space="preserve">If the </w:t>
      </w:r>
      <w:r w:rsidRPr="00720F04">
        <w:rPr>
          <w:rFonts w:ascii="Arial" w:hAnsi="Arial" w:cs="Arial"/>
          <w:sz w:val="22"/>
          <w:szCs w:val="24"/>
          <w:lang w:bidi="en-US"/>
        </w:rPr>
        <w:t xml:space="preserve">chairman </w:t>
      </w:r>
      <w:r w:rsidRPr="00720F04">
        <w:rPr>
          <w:rFonts w:ascii="Arial" w:hAnsi="Arial" w:cs="Arial"/>
          <w:sz w:val="22"/>
          <w:lang w:bidi="en-US"/>
        </w:rPr>
        <w:t>of a committee does not or refuses to call an extraordinary meeting within 7 days of having been requested by to do so by 2 membe</w:t>
      </w:r>
      <w:r w:rsidR="00720F04" w:rsidRPr="00720F04">
        <w:rPr>
          <w:rFonts w:ascii="Arial" w:hAnsi="Arial" w:cs="Arial"/>
          <w:sz w:val="22"/>
          <w:lang w:bidi="en-US"/>
        </w:rPr>
        <w:t xml:space="preserve">rs of the committee </w:t>
      </w:r>
      <w:r w:rsidRPr="00720F04">
        <w:rPr>
          <w:rFonts w:ascii="Arial" w:hAnsi="Arial" w:cs="Arial"/>
          <w:sz w:val="22"/>
          <w:lang w:bidi="en-US"/>
        </w:rPr>
        <w:t xml:space="preserve">any 2 members of the committee [and the sub-committee] may convene an extraordinary meeting of a committee [and a sub-committee]. </w:t>
      </w:r>
    </w:p>
    <w:p w14:paraId="1BDE9F76" w14:textId="77777777" w:rsidR="00185AA0" w:rsidRPr="00365CCC" w:rsidRDefault="00185AA0" w:rsidP="00185AA0">
      <w:pPr>
        <w:pStyle w:val="ListParagraph"/>
        <w:spacing w:line="288" w:lineRule="auto"/>
        <w:rPr>
          <w:rFonts w:ascii="Arial" w:hAnsi="Arial" w:cs="Arial"/>
          <w:color w:val="000000"/>
          <w:sz w:val="22"/>
          <w:lang w:bidi="en-US"/>
        </w:rPr>
      </w:pPr>
    </w:p>
    <w:p w14:paraId="46983886"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8BD5188"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71EDBAFA" w14:textId="77777777" w:rsidR="00185AA0" w:rsidRPr="000D520D" w:rsidRDefault="00185AA0" w:rsidP="00185AA0">
      <w:pPr>
        <w:pStyle w:val="Heading21"/>
        <w:spacing w:before="0" w:line="288" w:lineRule="auto"/>
        <w:rPr>
          <w:rFonts w:ascii="Arial" w:hAnsi="Arial" w:cs="Arial"/>
          <w:color w:val="808080"/>
          <w:szCs w:val="44"/>
        </w:rPr>
      </w:pPr>
      <w:bookmarkStart w:id="36" w:name="_Toc359318561"/>
      <w:bookmarkStart w:id="37" w:name="_Toc359334509"/>
      <w:bookmarkStart w:id="38" w:name="_Toc359334788"/>
      <w:bookmarkStart w:id="39" w:name="_Toc359336490"/>
      <w:r w:rsidRPr="000D520D">
        <w:rPr>
          <w:rFonts w:ascii="Arial" w:hAnsi="Arial" w:cs="Arial"/>
          <w:color w:val="808080"/>
          <w:sz w:val="44"/>
          <w:szCs w:val="44"/>
        </w:rPr>
        <w:t>Previous resolutions</w:t>
      </w:r>
      <w:bookmarkEnd w:id="25"/>
      <w:bookmarkEnd w:id="36"/>
      <w:bookmarkEnd w:id="37"/>
      <w:bookmarkEnd w:id="38"/>
      <w:bookmarkEnd w:id="39"/>
    </w:p>
    <w:p w14:paraId="482AEA3A"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31689201" w14:textId="77777777" w:rsidR="002E7040" w:rsidRPr="002E7040" w:rsidRDefault="00185AA0" w:rsidP="00FD78DB">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2E7040">
        <w:rPr>
          <w:rFonts w:ascii="Arial" w:hAnsi="Arial" w:cs="Arial"/>
          <w:color w:val="000000"/>
          <w:sz w:val="22"/>
          <w:lang w:bidi="en-US"/>
        </w:rPr>
        <w:t>A resolution shall not be reversed within six months except either by a special motion, which requires written notice by at least</w:t>
      </w:r>
      <w:r w:rsidRPr="00791EA1">
        <w:rPr>
          <w:rFonts w:ascii="Arial" w:hAnsi="Arial" w:cs="Arial"/>
          <w:sz w:val="22"/>
          <w:lang w:bidi="en-US"/>
        </w:rPr>
        <w:t xml:space="preserve"> 10 </w:t>
      </w:r>
      <w:r w:rsidRPr="002E7040">
        <w:rPr>
          <w:rFonts w:ascii="Arial" w:hAnsi="Arial" w:cs="Arial"/>
          <w:color w:val="000000"/>
          <w:sz w:val="22"/>
          <w:lang w:bidi="en-US"/>
        </w:rPr>
        <w:t>councillors to be given to the Proper Officer in accordance with standing order 9 below, or by a motion moved in pursuance of the recommendation of a committee or a sub-committee.</w:t>
      </w:r>
    </w:p>
    <w:p w14:paraId="13B60F86" w14:textId="77777777" w:rsidR="002E7040" w:rsidRPr="00365CCC" w:rsidRDefault="002E7040" w:rsidP="002E704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4A7E5561" w14:textId="77777777" w:rsidR="00185AA0" w:rsidRDefault="002E7040" w:rsidP="00185AA0">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277420">
        <w:rPr>
          <w:rFonts w:ascii="Arial" w:hAnsi="Arial" w:cs="Arial"/>
          <w:color w:val="000000"/>
          <w:sz w:val="22"/>
          <w:lang w:bidi="en-US"/>
        </w:rPr>
        <w:t>When a motion moved pursuant to standing order 7(a) above has been disposed of, no similar motion may be moved within a further six months.</w:t>
      </w:r>
    </w:p>
    <w:p w14:paraId="6B9E51F0" w14:textId="77777777" w:rsidR="00277420" w:rsidRPr="00277420" w:rsidRDefault="00277420" w:rsidP="00277420">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33BA4D03" w14:textId="77777777" w:rsidR="00185AA0" w:rsidRPr="000D520D" w:rsidRDefault="00185AA0" w:rsidP="00185AA0">
      <w:pPr>
        <w:pStyle w:val="Heading21"/>
        <w:spacing w:before="0" w:line="288" w:lineRule="auto"/>
        <w:rPr>
          <w:rFonts w:ascii="Arial" w:hAnsi="Arial" w:cs="Arial"/>
          <w:color w:val="808080"/>
          <w:szCs w:val="44"/>
        </w:rPr>
      </w:pPr>
      <w:bookmarkStart w:id="40" w:name="_Toc357072133"/>
      <w:bookmarkStart w:id="41" w:name="_Toc359318562"/>
      <w:bookmarkStart w:id="42" w:name="_Toc359334510"/>
      <w:bookmarkStart w:id="43" w:name="_Toc359334789"/>
      <w:bookmarkStart w:id="44" w:name="_Toc359336491"/>
      <w:r w:rsidRPr="000D520D">
        <w:rPr>
          <w:rFonts w:ascii="Arial" w:hAnsi="Arial" w:cs="Arial"/>
          <w:color w:val="808080"/>
          <w:sz w:val="44"/>
          <w:szCs w:val="44"/>
        </w:rPr>
        <w:t>Voting on appointments</w:t>
      </w:r>
      <w:bookmarkEnd w:id="40"/>
      <w:bookmarkEnd w:id="41"/>
      <w:bookmarkEnd w:id="42"/>
      <w:bookmarkEnd w:id="43"/>
      <w:bookmarkEnd w:id="44"/>
    </w:p>
    <w:p w14:paraId="0D294A6E"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4190561" w14:textId="77777777" w:rsidR="00185AA0" w:rsidRPr="00B7250D" w:rsidRDefault="00185AA0" w:rsidP="00FD78DB">
      <w:pPr>
        <w:widowControl w:val="0"/>
        <w:numPr>
          <w:ilvl w:val="0"/>
          <w:numId w:val="14"/>
        </w:numPr>
        <w:suppressAutoHyphens/>
        <w:autoSpaceDE w:val="0"/>
        <w:autoSpaceDN w:val="0"/>
        <w:adjustRightInd w:val="0"/>
        <w:spacing w:line="288" w:lineRule="auto"/>
        <w:textAlignment w:val="center"/>
        <w:rPr>
          <w:rFonts w:ascii="Arial" w:hAnsi="Arial" w:cs="Arial"/>
          <w:b/>
          <w:bCs/>
          <w:color w:val="000000"/>
          <w:szCs w:val="40"/>
          <w:lang w:bidi="en-US"/>
        </w:rPr>
      </w:pPr>
      <w:r w:rsidRPr="00B7250D">
        <w:rPr>
          <w:rFonts w:ascii="Arial" w:hAnsi="Arial" w:cs="Arial"/>
          <w:color w:val="000000"/>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683C13" w:rsidRPr="00B7250D">
        <w:rPr>
          <w:rFonts w:ascii="Arial" w:hAnsi="Arial" w:cs="Arial"/>
          <w:color w:val="000000"/>
          <w:sz w:val="22"/>
          <w:lang w:bidi="en-US"/>
        </w:rPr>
        <w:t>exercisable</w:t>
      </w:r>
      <w:r w:rsidRPr="00B7250D">
        <w:rPr>
          <w:rFonts w:ascii="Arial" w:hAnsi="Arial" w:cs="Arial"/>
          <w:color w:val="000000"/>
          <w:sz w:val="22"/>
          <w:lang w:bidi="en-US"/>
        </w:rPr>
        <w:t xml:space="preserve"> by the </w:t>
      </w:r>
      <w:r w:rsidRPr="00B7250D">
        <w:rPr>
          <w:rFonts w:ascii="Arial" w:hAnsi="Arial" w:cs="Arial"/>
          <w:color w:val="000000"/>
          <w:sz w:val="22"/>
          <w:szCs w:val="24"/>
          <w:lang w:bidi="en-US"/>
        </w:rPr>
        <w:t xml:space="preserve">chairman </w:t>
      </w:r>
      <w:r w:rsidRPr="00B7250D">
        <w:rPr>
          <w:rFonts w:ascii="Arial" w:hAnsi="Arial" w:cs="Arial"/>
          <w:color w:val="000000"/>
          <w:sz w:val="22"/>
          <w:lang w:bidi="en-US"/>
        </w:rPr>
        <w:t>of the meeting.</w:t>
      </w:r>
    </w:p>
    <w:p w14:paraId="4EEFFC2E"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67AA556A"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0C9BA225"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b/>
          <w:bCs/>
          <w:color w:val="000000"/>
          <w:sz w:val="22"/>
          <w:szCs w:val="40"/>
          <w:lang w:bidi="en-US"/>
        </w:rPr>
      </w:pPr>
    </w:p>
    <w:p w14:paraId="49A828BA" w14:textId="77777777" w:rsidR="00185AA0" w:rsidRPr="000D520D" w:rsidRDefault="00185AA0" w:rsidP="00185AA0">
      <w:pPr>
        <w:pStyle w:val="Heading21"/>
        <w:spacing w:before="0"/>
        <w:rPr>
          <w:rFonts w:ascii="Arial" w:hAnsi="Arial" w:cs="Arial"/>
          <w:color w:val="808080"/>
          <w:szCs w:val="44"/>
        </w:rPr>
      </w:pPr>
      <w:bookmarkStart w:id="45" w:name="_Toc357072137"/>
      <w:bookmarkStart w:id="46" w:name="_Toc359318563"/>
      <w:bookmarkStart w:id="47" w:name="_Toc359334511"/>
      <w:bookmarkStart w:id="48" w:name="_Toc359334790"/>
      <w:bookmarkStart w:id="49" w:name="_Toc359336492"/>
      <w:r w:rsidRPr="000D520D">
        <w:rPr>
          <w:rFonts w:ascii="Arial" w:hAnsi="Arial" w:cs="Arial"/>
          <w:color w:val="808080"/>
          <w:sz w:val="44"/>
          <w:szCs w:val="44"/>
        </w:rPr>
        <w:t>Motions for a meeting that require written notice to be given to the Proper Officer</w:t>
      </w:r>
      <w:bookmarkEnd w:id="45"/>
      <w:bookmarkEnd w:id="46"/>
      <w:bookmarkEnd w:id="47"/>
      <w:bookmarkEnd w:id="48"/>
      <w:bookmarkEnd w:id="49"/>
      <w:r w:rsidRPr="000D520D">
        <w:rPr>
          <w:rFonts w:ascii="Arial" w:hAnsi="Arial" w:cs="Arial"/>
          <w:color w:val="808080"/>
          <w:sz w:val="44"/>
          <w:szCs w:val="44"/>
        </w:rPr>
        <w:t xml:space="preserve"> </w:t>
      </w:r>
    </w:p>
    <w:p w14:paraId="532F45C1" w14:textId="77777777" w:rsidR="00185A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5793E350" w14:textId="77777777" w:rsidR="00185AA0" w:rsidRPr="00365CCC"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5F846AF9" w14:textId="77777777" w:rsidR="00185AA0" w:rsidRPr="00365CCC" w:rsidRDefault="00185AA0" w:rsidP="00185AA0">
      <w:pPr>
        <w:numPr>
          <w:ilvl w:val="0"/>
          <w:numId w:val="6"/>
        </w:numPr>
        <w:tabs>
          <w:tab w:val="clear" w:pos="1134"/>
          <w:tab w:val="num" w:pos="567"/>
        </w:tabs>
        <w:spacing w:line="288" w:lineRule="auto"/>
        <w:ind w:left="567"/>
        <w:rPr>
          <w:rFonts w:ascii="Arial" w:hAnsi="Arial" w:cs="Arial"/>
          <w:color w:val="000000"/>
          <w:sz w:val="22"/>
          <w:lang w:bidi="en-US"/>
        </w:rPr>
      </w:pPr>
      <w:r w:rsidRPr="00365CCC">
        <w:rPr>
          <w:rFonts w:ascii="Arial" w:hAnsi="Arial" w:cs="Arial"/>
          <w:color w:val="000000"/>
          <w:sz w:val="22"/>
          <w:lang w:bidi="en-US"/>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7608B669" w14:textId="77777777" w:rsidR="00185AA0" w:rsidRPr="00365CCC" w:rsidRDefault="00185AA0" w:rsidP="00185AA0">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14:paraId="474ABFD2" w14:textId="77777777" w:rsidR="00185AA0" w:rsidRPr="00365CCC" w:rsidRDefault="00185AA0" w:rsidP="00185AA0">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No motion may be moved at a meeting unless it is on the agenda and the mover has given written notice of its wording to the Proper Officer at least </w:t>
      </w:r>
      <w:r w:rsidR="00B7250D" w:rsidRPr="00B7250D">
        <w:rPr>
          <w:rFonts w:ascii="Arial" w:hAnsi="Arial" w:cs="Arial"/>
          <w:sz w:val="22"/>
          <w:lang w:bidi="en-US"/>
        </w:rPr>
        <w:t xml:space="preserve">5 </w:t>
      </w:r>
      <w:r w:rsidRPr="00365CCC">
        <w:rPr>
          <w:rFonts w:ascii="Arial" w:hAnsi="Arial" w:cs="Arial"/>
          <w:color w:val="000000"/>
          <w:sz w:val="22"/>
          <w:lang w:bidi="en-US"/>
        </w:rPr>
        <w:t>clear days before the meeting. Clear days do not include the day of the notice or the day of the meeting.</w:t>
      </w:r>
    </w:p>
    <w:p w14:paraId="19ADC7DD"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AD92454" w14:textId="77777777" w:rsidR="00185AA0" w:rsidRPr="00365CCC" w:rsidRDefault="00185AA0" w:rsidP="00185AA0">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Proper Officer may, before including a motion on the agenda received in accordance with standing order 9(b) above, correct obvious grammatical or typographical errors in the wording of the motion. </w:t>
      </w:r>
    </w:p>
    <w:p w14:paraId="37538973"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1ACCDFF0" w14:textId="77777777" w:rsidR="00185AA0" w:rsidRPr="00365CCC" w:rsidRDefault="00185AA0" w:rsidP="00185AA0">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If the Proper Officer considers the wording of a motion received in accordance with standing order 9(b) above is not clear in meaning, the motion shall be rejected until the mover of the motion resubmits it in writing to the Proper Officer so that it can be understood at least</w:t>
      </w:r>
      <w:r w:rsidRPr="00B7250D">
        <w:rPr>
          <w:rFonts w:ascii="Arial" w:hAnsi="Arial" w:cs="Arial"/>
          <w:sz w:val="22"/>
          <w:lang w:bidi="en-US"/>
        </w:rPr>
        <w:t xml:space="preserve"> </w:t>
      </w:r>
      <w:r w:rsidR="00B7250D" w:rsidRPr="00B7250D">
        <w:rPr>
          <w:rFonts w:ascii="Arial" w:hAnsi="Arial" w:cs="Arial"/>
          <w:sz w:val="22"/>
          <w:lang w:bidi="en-US"/>
        </w:rPr>
        <w:t>6</w:t>
      </w:r>
      <w:r w:rsidRPr="00B7250D">
        <w:rPr>
          <w:rFonts w:ascii="Arial" w:hAnsi="Arial" w:cs="Arial"/>
          <w:sz w:val="22"/>
          <w:lang w:bidi="en-US"/>
        </w:rPr>
        <w:t xml:space="preserve"> </w:t>
      </w:r>
      <w:r w:rsidRPr="00365CCC">
        <w:rPr>
          <w:rFonts w:ascii="Arial" w:hAnsi="Arial" w:cs="Arial"/>
          <w:color w:val="000000"/>
          <w:sz w:val="22"/>
          <w:lang w:bidi="en-US"/>
        </w:rPr>
        <w:t xml:space="preserve">clear days before the meeting. </w:t>
      </w:r>
    </w:p>
    <w:p w14:paraId="40B7C7E3"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57C372A" w14:textId="77777777" w:rsidR="00185AA0" w:rsidRPr="00365CCC" w:rsidRDefault="00185AA0" w:rsidP="00185AA0">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wording or subject of a proposed motion is considered improper, the Proper Officer shall consult with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forthcoming meeting or, as the case may be, the councillors who have convened the meeting, to consider whether the motion shall be included in the agenda or rejected. </w:t>
      </w:r>
    </w:p>
    <w:p w14:paraId="695D2F15" w14:textId="77777777" w:rsidR="00185AA0" w:rsidRPr="00365CCC" w:rsidRDefault="00185AA0" w:rsidP="00185AA0">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14:paraId="36E416E4" w14:textId="77777777" w:rsidR="00185AA0" w:rsidRPr="00365CCC" w:rsidRDefault="00185AA0" w:rsidP="00185AA0">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Subject to standing order 9(e) above, the decision of the Proper Officer as to whether or not to include the motion on the agenda shall be final. </w:t>
      </w:r>
    </w:p>
    <w:p w14:paraId="674EEFA2"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A4C0CA4" w14:textId="77777777" w:rsidR="00185AA0" w:rsidRPr="00365CCC" w:rsidRDefault="00185AA0" w:rsidP="00185AA0">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received shall be recorded in a book for that purpose and numbered in the order that they are received.</w:t>
      </w:r>
    </w:p>
    <w:p w14:paraId="328DD3E9" w14:textId="77777777" w:rsidR="00185AA0" w:rsidRPr="00365CCC" w:rsidRDefault="00185AA0" w:rsidP="00185AA0">
      <w:pPr>
        <w:pStyle w:val="ListParagraph"/>
        <w:spacing w:line="288" w:lineRule="auto"/>
        <w:ind w:left="153"/>
        <w:rPr>
          <w:rFonts w:ascii="Arial" w:hAnsi="Arial" w:cs="Arial"/>
          <w:color w:val="000000"/>
          <w:sz w:val="22"/>
          <w:lang w:bidi="en-US"/>
        </w:rPr>
      </w:pPr>
    </w:p>
    <w:p w14:paraId="06074D71" w14:textId="77777777" w:rsidR="00185AA0" w:rsidRPr="00365CCC" w:rsidRDefault="00185AA0" w:rsidP="00185AA0">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rejected shall be recorded</w:t>
      </w:r>
      <w:r w:rsidRPr="00365CCC">
        <w:rPr>
          <w:rFonts w:ascii="Arial" w:hAnsi="Arial" w:cs="Arial"/>
          <w:sz w:val="28"/>
        </w:rPr>
        <w:t xml:space="preserve"> </w:t>
      </w:r>
      <w:r w:rsidRPr="00365CCC">
        <w:rPr>
          <w:rFonts w:ascii="Arial" w:hAnsi="Arial" w:cs="Arial"/>
          <w:color w:val="000000"/>
          <w:sz w:val="22"/>
          <w:lang w:bidi="en-US"/>
        </w:rPr>
        <w:t xml:space="preserve">in a book for that purpose with an explanation by the Proper Officer for their rejection. </w:t>
      </w:r>
    </w:p>
    <w:p w14:paraId="61329994"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6D3A9F13"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7CF593B6" w14:textId="77777777" w:rsidR="00185AA0" w:rsidRPr="000D520D" w:rsidRDefault="00185AA0" w:rsidP="00185AA0">
      <w:pPr>
        <w:pStyle w:val="Heading21"/>
        <w:spacing w:before="0"/>
        <w:rPr>
          <w:rFonts w:ascii="Arial" w:hAnsi="Arial" w:cs="Arial"/>
          <w:color w:val="808080"/>
          <w:szCs w:val="44"/>
        </w:rPr>
      </w:pPr>
      <w:bookmarkStart w:id="50" w:name="_Toc359334512"/>
      <w:bookmarkStart w:id="51" w:name="_Toc359334791"/>
      <w:bookmarkStart w:id="52" w:name="_Toc359336493"/>
      <w:bookmarkStart w:id="53" w:name="_Toc359334513"/>
      <w:bookmarkStart w:id="54" w:name="_Toc359334792"/>
      <w:bookmarkStart w:id="55" w:name="_Toc359336494"/>
      <w:bookmarkStart w:id="56" w:name="_Toc359334514"/>
      <w:bookmarkStart w:id="57" w:name="_Toc359334793"/>
      <w:bookmarkStart w:id="58" w:name="_Toc359336495"/>
      <w:bookmarkStart w:id="59" w:name="_Toc359318564"/>
      <w:bookmarkStart w:id="60" w:name="_Toc359334515"/>
      <w:bookmarkStart w:id="61" w:name="_Toc359334794"/>
      <w:bookmarkStart w:id="62" w:name="_Toc359336496"/>
      <w:bookmarkStart w:id="63" w:name="_Toc357072138"/>
      <w:bookmarkEnd w:id="50"/>
      <w:bookmarkEnd w:id="51"/>
      <w:bookmarkEnd w:id="52"/>
      <w:bookmarkEnd w:id="53"/>
      <w:bookmarkEnd w:id="54"/>
      <w:bookmarkEnd w:id="55"/>
      <w:bookmarkEnd w:id="56"/>
      <w:bookmarkEnd w:id="57"/>
      <w:bookmarkEnd w:id="58"/>
      <w:r w:rsidRPr="000D520D">
        <w:rPr>
          <w:rFonts w:ascii="Arial" w:hAnsi="Arial" w:cs="Arial"/>
          <w:color w:val="808080"/>
          <w:sz w:val="44"/>
          <w:szCs w:val="44"/>
        </w:rPr>
        <w:t>Motions at a meeting that do not require written notice</w:t>
      </w:r>
      <w:bookmarkEnd w:id="59"/>
      <w:bookmarkEnd w:id="60"/>
      <w:bookmarkEnd w:id="61"/>
      <w:bookmarkEnd w:id="62"/>
      <w:r w:rsidRPr="000D520D">
        <w:rPr>
          <w:rFonts w:ascii="Arial" w:hAnsi="Arial" w:cs="Arial"/>
          <w:color w:val="808080"/>
          <w:sz w:val="44"/>
          <w:szCs w:val="44"/>
        </w:rPr>
        <w:t xml:space="preserve"> </w:t>
      </w:r>
      <w:bookmarkEnd w:id="63"/>
    </w:p>
    <w:p w14:paraId="74309809"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7459945" w14:textId="77777777" w:rsidR="00185AA0" w:rsidRPr="00365CCC" w:rsidRDefault="00185AA0" w:rsidP="00185AA0">
      <w:pPr>
        <w:widowControl w:val="0"/>
        <w:numPr>
          <w:ilvl w:val="0"/>
          <w:numId w:val="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 following motions may be moved at a meeting without written notice to the Proper Officer;</w:t>
      </w:r>
    </w:p>
    <w:p w14:paraId="14159342"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correct an inaccuracy in the draft minutes of a meeting;</w:t>
      </w:r>
    </w:p>
    <w:p w14:paraId="1ABEFE61"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move to a vote; </w:t>
      </w:r>
    </w:p>
    <w:p w14:paraId="2C3199F1"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defer consideration of a motion; </w:t>
      </w:r>
    </w:p>
    <w:p w14:paraId="05EB9011"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refer a motion to a particular committee or sub-committee;</w:t>
      </w:r>
    </w:p>
    <w:p w14:paraId="390283AA"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appoint a person to preside at a meeting;</w:t>
      </w:r>
    </w:p>
    <w:p w14:paraId="3081E009"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change the order of business on the agenda; </w:t>
      </w:r>
    </w:p>
    <w:p w14:paraId="017C737E"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proceed to the next business on the agenda; </w:t>
      </w:r>
    </w:p>
    <w:p w14:paraId="1E67616C"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require a written report;</w:t>
      </w:r>
    </w:p>
    <w:p w14:paraId="7F112BFF"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appoint a committee or sub-committee and their members;</w:t>
      </w:r>
    </w:p>
    <w:p w14:paraId="50D1D115"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extend the time limits for speaking;</w:t>
      </w:r>
    </w:p>
    <w:p w14:paraId="1C4EE308"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exclude the press and public from a meeting in respect of confidential or sensitive information which is prejudicial to the public interest;</w:t>
      </w:r>
    </w:p>
    <w:p w14:paraId="19685990"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not hear further from a councillor or a member of the public;</w:t>
      </w:r>
    </w:p>
    <w:p w14:paraId="5340B0DE"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exclude a councillor or member of the public for disorderly conduct; </w:t>
      </w:r>
    </w:p>
    <w:p w14:paraId="73CE2064"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temporarily suspend the meeting; </w:t>
      </w:r>
    </w:p>
    <w:p w14:paraId="45BDA42C"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suspend a particular standing order (unless it reflects mandatory statutory requirements);</w:t>
      </w:r>
    </w:p>
    <w:p w14:paraId="175011F7" w14:textId="77777777" w:rsidR="00185AA0" w:rsidRPr="00365CCC"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adjourn the meeting; or</w:t>
      </w:r>
    </w:p>
    <w:p w14:paraId="75CDEC5F" w14:textId="77777777" w:rsidR="00185AA0" w:rsidRPr="00277420" w:rsidRDefault="00185AA0" w:rsidP="00185AA0">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lang w:bidi="en-US"/>
        </w:rPr>
      </w:pPr>
      <w:r w:rsidRPr="00277420">
        <w:rPr>
          <w:rFonts w:ascii="Arial" w:hAnsi="Arial" w:cs="Arial"/>
          <w:color w:val="000000"/>
          <w:sz w:val="22"/>
          <w:lang w:bidi="en-US"/>
        </w:rPr>
        <w:t xml:space="preserve">to close a meeting. </w:t>
      </w:r>
    </w:p>
    <w:p w14:paraId="77F1E8D3"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167DF1A6" w14:textId="77777777" w:rsidR="00185AA0" w:rsidRPr="000D520D" w:rsidRDefault="00185AA0" w:rsidP="00185AA0">
      <w:pPr>
        <w:pStyle w:val="Heading21"/>
        <w:spacing w:before="0" w:line="288" w:lineRule="auto"/>
        <w:rPr>
          <w:rFonts w:ascii="Arial" w:hAnsi="Arial" w:cs="Arial"/>
          <w:color w:val="808080"/>
          <w:sz w:val="44"/>
          <w:szCs w:val="44"/>
        </w:rPr>
      </w:pPr>
      <w:bookmarkStart w:id="64" w:name="_Toc359318565"/>
      <w:bookmarkStart w:id="65" w:name="_Toc359334516"/>
      <w:bookmarkStart w:id="66" w:name="_Toc359334795"/>
      <w:bookmarkStart w:id="67" w:name="_Toc359336497"/>
      <w:bookmarkStart w:id="68" w:name="_Toc357072140"/>
      <w:r w:rsidRPr="000D520D">
        <w:rPr>
          <w:rFonts w:ascii="Arial" w:hAnsi="Arial" w:cs="Arial"/>
          <w:color w:val="808080"/>
          <w:sz w:val="44"/>
          <w:szCs w:val="44"/>
        </w:rPr>
        <w:t>Handling confidential or sensitive information</w:t>
      </w:r>
      <w:bookmarkEnd w:id="64"/>
      <w:bookmarkEnd w:id="65"/>
      <w:bookmarkEnd w:id="66"/>
      <w:bookmarkEnd w:id="67"/>
      <w:r w:rsidRPr="000D520D">
        <w:rPr>
          <w:rFonts w:ascii="Arial" w:hAnsi="Arial" w:cs="Arial"/>
          <w:color w:val="808080"/>
          <w:sz w:val="44"/>
          <w:szCs w:val="44"/>
        </w:rPr>
        <w:t xml:space="preserve"> </w:t>
      </w:r>
      <w:bookmarkEnd w:id="68"/>
    </w:p>
    <w:p w14:paraId="78AC1EAE"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18"/>
          <w:lang w:bidi="en-US"/>
        </w:rPr>
      </w:pPr>
    </w:p>
    <w:p w14:paraId="7E21EDF2" w14:textId="77777777" w:rsidR="00185AA0" w:rsidRPr="00365CCC" w:rsidRDefault="00185AA0" w:rsidP="00185AA0">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 agenda, papers that support the agenda and the minutes of a meeting shall not disclose or otherwise undermine confidential or sensitive information which for special reasons would not be in the public interest.</w:t>
      </w:r>
    </w:p>
    <w:p w14:paraId="76B25D1D" w14:textId="77777777" w:rsidR="00185AA0" w:rsidRPr="00365CCC" w:rsidRDefault="00185AA0" w:rsidP="00185AA0">
      <w:pPr>
        <w:widowControl w:val="0"/>
        <w:suppressAutoHyphens/>
        <w:autoSpaceDE w:val="0"/>
        <w:autoSpaceDN w:val="0"/>
        <w:adjustRightInd w:val="0"/>
        <w:spacing w:line="288" w:lineRule="auto"/>
        <w:ind w:left="153"/>
        <w:textAlignment w:val="center"/>
        <w:rPr>
          <w:rFonts w:ascii="Arial" w:hAnsi="Arial" w:cs="Arial"/>
          <w:color w:val="000000"/>
          <w:sz w:val="22"/>
          <w:lang w:bidi="en-US"/>
        </w:rPr>
      </w:pPr>
    </w:p>
    <w:p w14:paraId="33AB19A5" w14:textId="77777777" w:rsidR="00185AA0" w:rsidRPr="00365CCC" w:rsidRDefault="00185AA0" w:rsidP="00185AA0">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Councillors and staff shall not disclose confidential or sensitive information which for special reasons would not be in the public interest.</w:t>
      </w:r>
    </w:p>
    <w:p w14:paraId="4603AF60" w14:textId="77777777" w:rsidR="00185AA0" w:rsidRPr="00365CCC" w:rsidRDefault="00185AA0" w:rsidP="00185AA0">
      <w:pPr>
        <w:widowControl w:val="0"/>
        <w:autoSpaceDE w:val="0"/>
        <w:autoSpaceDN w:val="0"/>
        <w:adjustRightInd w:val="0"/>
        <w:spacing w:line="288" w:lineRule="auto"/>
        <w:ind w:left="567"/>
        <w:textAlignment w:val="center"/>
        <w:rPr>
          <w:rFonts w:ascii="Arial" w:hAnsi="Arial" w:cs="Arial"/>
          <w:color w:val="000000"/>
          <w:sz w:val="22"/>
          <w:szCs w:val="24"/>
          <w:lang w:bidi="en-US"/>
        </w:rPr>
      </w:pPr>
    </w:p>
    <w:p w14:paraId="166BC6F3" w14:textId="77777777" w:rsidR="00185AA0" w:rsidRPr="00365CCC" w:rsidRDefault="00185AA0" w:rsidP="00185AA0">
      <w:pPr>
        <w:widowControl w:val="0"/>
        <w:autoSpaceDE w:val="0"/>
        <w:autoSpaceDN w:val="0"/>
        <w:adjustRightInd w:val="0"/>
        <w:spacing w:line="288" w:lineRule="auto"/>
        <w:ind w:left="567"/>
        <w:textAlignment w:val="center"/>
        <w:rPr>
          <w:rFonts w:ascii="Arial" w:hAnsi="Arial" w:cs="Arial"/>
          <w:b/>
          <w:bCs/>
          <w:color w:val="000000"/>
          <w:sz w:val="22"/>
          <w:szCs w:val="24"/>
          <w:lang w:bidi="en-US"/>
        </w:rPr>
      </w:pPr>
    </w:p>
    <w:p w14:paraId="3FBC2049" w14:textId="77777777" w:rsidR="00185AA0" w:rsidRPr="000D520D" w:rsidRDefault="00185AA0" w:rsidP="00185AA0">
      <w:pPr>
        <w:pStyle w:val="Heading21"/>
        <w:spacing w:before="0" w:line="288" w:lineRule="auto"/>
        <w:rPr>
          <w:rFonts w:ascii="Arial" w:hAnsi="Arial" w:cs="Arial"/>
          <w:color w:val="808080"/>
          <w:sz w:val="44"/>
          <w:szCs w:val="44"/>
        </w:rPr>
      </w:pPr>
      <w:bookmarkStart w:id="69" w:name="_Toc357072141"/>
      <w:bookmarkStart w:id="70" w:name="_Toc359318566"/>
      <w:bookmarkStart w:id="71" w:name="_Toc359334517"/>
      <w:bookmarkStart w:id="72" w:name="_Toc359334796"/>
      <w:bookmarkStart w:id="73" w:name="_Toc359336498"/>
      <w:bookmarkStart w:id="74" w:name="_Toc357072139"/>
      <w:r w:rsidRPr="000D520D">
        <w:rPr>
          <w:rFonts w:ascii="Arial" w:hAnsi="Arial" w:cs="Arial"/>
          <w:color w:val="808080"/>
          <w:sz w:val="44"/>
          <w:szCs w:val="44"/>
        </w:rPr>
        <w:t>Draft minutes</w:t>
      </w:r>
      <w:bookmarkEnd w:id="69"/>
      <w:bookmarkEnd w:id="70"/>
      <w:bookmarkEnd w:id="71"/>
      <w:bookmarkEnd w:id="72"/>
      <w:bookmarkEnd w:id="73"/>
      <w:r w:rsidRPr="000D520D">
        <w:rPr>
          <w:rFonts w:ascii="Arial" w:hAnsi="Arial" w:cs="Arial"/>
          <w:color w:val="808080"/>
          <w:sz w:val="44"/>
          <w:szCs w:val="44"/>
        </w:rPr>
        <w:t xml:space="preserve"> </w:t>
      </w:r>
    </w:p>
    <w:p w14:paraId="2F2F595A" w14:textId="77777777" w:rsidR="00185AA0" w:rsidRPr="00365CCC"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46839A73" w14:textId="77777777" w:rsidR="00185AA0" w:rsidRPr="00365CCC" w:rsidRDefault="00185AA0" w:rsidP="00185AA0">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pacing w:val="2"/>
          <w:sz w:val="22"/>
          <w:lang w:bidi="en-US"/>
        </w:rPr>
        <w:t>If the draft minutes of a preceding meeting have been served on councillors with the agenda to attend the meeting at which they are due to be approved for accuracy, they shall be taken as read.</w:t>
      </w:r>
    </w:p>
    <w:p w14:paraId="41C915EE"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A5B115E" w14:textId="77777777" w:rsidR="00185AA0" w:rsidRPr="00365CCC" w:rsidRDefault="00185AA0" w:rsidP="00185AA0">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365CCC">
        <w:rPr>
          <w:rFonts w:ascii="Arial" w:hAnsi="Arial" w:cs="Arial"/>
          <w:color w:val="000000"/>
          <w:sz w:val="22"/>
          <w:lang w:bidi="en-US"/>
        </w:rPr>
        <w:t>i</w:t>
      </w:r>
      <w:proofErr w:type="spellEnd"/>
      <w:r w:rsidRPr="00365CCC">
        <w:rPr>
          <w:rFonts w:ascii="Arial" w:hAnsi="Arial" w:cs="Arial"/>
          <w:color w:val="000000"/>
          <w:sz w:val="22"/>
          <w:lang w:bidi="en-US"/>
        </w:rPr>
        <w:t>) above.</w:t>
      </w:r>
    </w:p>
    <w:p w14:paraId="72B62F0B"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237A86A" w14:textId="77777777" w:rsidR="00185AA0" w:rsidRPr="00365CCC" w:rsidRDefault="00185AA0" w:rsidP="00185AA0">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accuracy of draft minutes, including any amendment(s) made to them, shall be confirmed by resolution and shall be signed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meeting and stand as an accurate record of the meeting to which the minutes relate. </w:t>
      </w:r>
    </w:p>
    <w:p w14:paraId="3C44C83E"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5C2D548" w14:textId="77777777" w:rsidR="00185AA0" w:rsidRPr="00365CCC" w:rsidRDefault="00185AA0" w:rsidP="00185AA0">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 does not consider the minutes to be an accurate record of the meeting to which they relate, he shall sign the minutes and include a paragraph in the following terms or to the same effect:</w:t>
      </w:r>
    </w:p>
    <w:p w14:paraId="0E7CEE12" w14:textId="77777777" w:rsidR="00185AA0" w:rsidRPr="00365CCC" w:rsidRDefault="00185AA0" w:rsidP="00185AA0">
      <w:pPr>
        <w:widowControl w:val="0"/>
        <w:suppressAutoHyphens/>
        <w:autoSpaceDE w:val="0"/>
        <w:autoSpaceDN w:val="0"/>
        <w:adjustRightInd w:val="0"/>
        <w:spacing w:line="288" w:lineRule="auto"/>
        <w:ind w:left="851" w:right="849"/>
        <w:textAlignment w:val="center"/>
        <w:rPr>
          <w:rFonts w:ascii="Arial" w:hAnsi="Arial" w:cs="Arial"/>
          <w:color w:val="000000"/>
          <w:spacing w:val="-2"/>
          <w:sz w:val="22"/>
          <w:lang w:bidi="en-US"/>
        </w:rPr>
      </w:pPr>
      <w:r w:rsidRPr="00365CCC">
        <w:rPr>
          <w:rFonts w:ascii="Arial" w:hAnsi="Arial" w:cs="Arial"/>
          <w:color w:val="000000"/>
          <w:spacing w:val="-2"/>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pacing w:val="-2"/>
          <w:sz w:val="22"/>
          <w:lang w:bidi="en-US"/>
        </w:rPr>
        <w:t xml:space="preserve">of this meeting does not believe that the minutes of the meeting of the </w:t>
      </w:r>
      <w:proofErr w:type="gramStart"/>
      <w:r w:rsidRPr="00365CCC">
        <w:rPr>
          <w:rFonts w:ascii="Arial" w:hAnsi="Arial" w:cs="Arial"/>
          <w:color w:val="000000"/>
          <w:spacing w:val="-2"/>
          <w:sz w:val="22"/>
          <w:lang w:bidi="en-US"/>
        </w:rPr>
        <w:t xml:space="preserve">(  </w:t>
      </w:r>
      <w:proofErr w:type="gramEnd"/>
      <w:r w:rsidRPr="00365CCC">
        <w:rPr>
          <w:rFonts w:ascii="Arial" w:hAnsi="Arial" w:cs="Arial"/>
          <w:color w:val="000000"/>
          <w:spacing w:val="-2"/>
          <w:sz w:val="22"/>
          <w:lang w:bidi="en-US"/>
        </w:rPr>
        <w:t xml:space="preserve"> ) held on [date] in respect of (   ) were a correct record but his view was not upheld by the meeting and the minutes are confirmed as an accurate record of the proceedings.”</w:t>
      </w:r>
    </w:p>
    <w:p w14:paraId="69C5E3E1" w14:textId="77777777" w:rsidR="00185AA0" w:rsidRPr="00277420" w:rsidRDefault="00185AA0" w:rsidP="00185AA0">
      <w:pPr>
        <w:widowControl w:val="0"/>
        <w:numPr>
          <w:ilvl w:val="0"/>
          <w:numId w:val="11"/>
        </w:numPr>
        <w:suppressAutoHyphens/>
        <w:autoSpaceDE w:val="0"/>
        <w:autoSpaceDN w:val="0"/>
        <w:adjustRightInd w:val="0"/>
        <w:spacing w:line="288" w:lineRule="auto"/>
        <w:ind w:left="567"/>
        <w:textAlignment w:val="center"/>
        <w:rPr>
          <w:rFonts w:ascii="Arial" w:hAnsi="Arial" w:cs="Arial"/>
          <w:b/>
          <w:bCs/>
          <w:color w:val="000000"/>
          <w:sz w:val="44"/>
          <w:szCs w:val="44"/>
        </w:rPr>
      </w:pPr>
      <w:r w:rsidRPr="00277420">
        <w:rPr>
          <w:rFonts w:ascii="Arial" w:hAnsi="Arial" w:cs="Arial"/>
          <w:color w:val="000000"/>
          <w:sz w:val="22"/>
          <w:lang w:bidi="en-US"/>
        </w:rPr>
        <w:t>Upon a resolution which confirms the accuracy of the minutes of a meeting, the draft minutes or recordings of the meeting for which approved minutes exist shall be destroyed.</w:t>
      </w:r>
      <w:bookmarkStart w:id="75" w:name="_Toc359318567"/>
      <w:bookmarkStart w:id="76" w:name="_Toc359334518"/>
      <w:bookmarkStart w:id="77" w:name="_Toc359334797"/>
      <w:bookmarkStart w:id="78" w:name="_Toc359336499"/>
    </w:p>
    <w:p w14:paraId="67C4298B" w14:textId="77777777" w:rsidR="00185AA0" w:rsidRPr="00791EA1" w:rsidRDefault="00185AA0" w:rsidP="00185AA0">
      <w:pPr>
        <w:pStyle w:val="Heading21"/>
        <w:numPr>
          <w:ilvl w:val="0"/>
          <w:numId w:val="0"/>
        </w:numPr>
        <w:spacing w:before="0" w:line="288" w:lineRule="auto"/>
        <w:rPr>
          <w:rFonts w:ascii="Arial" w:hAnsi="Arial" w:cs="Arial"/>
          <w:iCs/>
          <w:szCs w:val="44"/>
          <w:lang w:bidi="en-US"/>
        </w:rPr>
      </w:pPr>
    </w:p>
    <w:p w14:paraId="6B7AAE88" w14:textId="77777777" w:rsidR="00185AA0" w:rsidRPr="000D520D" w:rsidRDefault="00185AA0" w:rsidP="00185AA0">
      <w:pPr>
        <w:pStyle w:val="Heading21"/>
        <w:spacing w:before="0" w:line="288" w:lineRule="auto"/>
        <w:rPr>
          <w:rFonts w:ascii="Arial" w:hAnsi="Arial" w:cs="Arial"/>
          <w:i/>
          <w:iCs/>
          <w:color w:val="808080"/>
          <w:szCs w:val="44"/>
          <w:lang w:bidi="en-US"/>
        </w:rPr>
      </w:pPr>
      <w:r w:rsidRPr="000D520D">
        <w:rPr>
          <w:rFonts w:ascii="Arial" w:hAnsi="Arial" w:cs="Arial"/>
          <w:color w:val="808080"/>
          <w:sz w:val="44"/>
          <w:szCs w:val="44"/>
        </w:rPr>
        <w:t>Code of conduct and dispensations</w:t>
      </w:r>
      <w:bookmarkEnd w:id="74"/>
      <w:bookmarkEnd w:id="75"/>
      <w:bookmarkEnd w:id="76"/>
      <w:bookmarkEnd w:id="77"/>
      <w:bookmarkEnd w:id="78"/>
    </w:p>
    <w:p w14:paraId="5C868CF8" w14:textId="77777777" w:rsidR="00185AA0" w:rsidRPr="00674251" w:rsidRDefault="00185AA0" w:rsidP="00185AA0">
      <w:pPr>
        <w:spacing w:line="288" w:lineRule="auto"/>
        <w:rPr>
          <w:rStyle w:val="Emphasis"/>
          <w:rFonts w:ascii="Arial" w:hAnsi="Arial" w:cs="Arial"/>
        </w:rPr>
      </w:pPr>
      <w:bookmarkStart w:id="79" w:name="_Toc359318568"/>
    </w:p>
    <w:p w14:paraId="30DADFC9" w14:textId="77777777" w:rsidR="00185AA0" w:rsidRDefault="00185AA0" w:rsidP="00791EA1">
      <w:pPr>
        <w:spacing w:line="288" w:lineRule="auto"/>
        <w:rPr>
          <w:rFonts w:ascii="Arial" w:hAnsi="Arial" w:cs="Arial"/>
          <w:color w:val="000000"/>
          <w:sz w:val="22"/>
          <w:szCs w:val="24"/>
          <w:lang w:bidi="en-US"/>
        </w:rPr>
      </w:pPr>
      <w:r w:rsidRPr="00365CCC">
        <w:rPr>
          <w:rStyle w:val="Emphasis"/>
          <w:rFonts w:ascii="Arial" w:hAnsi="Arial" w:cs="Arial"/>
          <w:sz w:val="22"/>
        </w:rPr>
        <w:t>See also standing order 3(t) above.</w:t>
      </w:r>
      <w:bookmarkEnd w:id="79"/>
      <w:r w:rsidRPr="00365CCC">
        <w:rPr>
          <w:rStyle w:val="Emphasis"/>
          <w:rFonts w:ascii="Arial" w:hAnsi="Arial" w:cs="Arial"/>
          <w:sz w:val="22"/>
        </w:rPr>
        <w:t xml:space="preserve"> </w:t>
      </w:r>
    </w:p>
    <w:p w14:paraId="57C7E5C1" w14:textId="77777777" w:rsidR="00185AA0"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AC5FEBF" w14:textId="77777777" w:rsidR="00185AA0" w:rsidRPr="00365CCC"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08CAB2DE" w14:textId="77777777" w:rsidR="00185AA0" w:rsidRPr="00365CCC" w:rsidRDefault="00185AA0" w:rsidP="00185AA0">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633C9B14" w14:textId="77777777" w:rsidR="00185AA0" w:rsidRPr="00365CCC" w:rsidRDefault="00185AA0" w:rsidP="00185AA0">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bCs/>
          <w:color w:val="000000"/>
          <w:sz w:val="22"/>
          <w:szCs w:val="24"/>
          <w:lang w:bidi="en-US"/>
        </w:rPr>
      </w:pPr>
      <w:r w:rsidRPr="00365CCC">
        <w:rPr>
          <w:rFonts w:ascii="Arial" w:hAnsi="Arial" w:cs="Arial"/>
          <w:bCs/>
          <w:color w:val="000000"/>
          <w:sz w:val="22"/>
          <w:szCs w:val="24"/>
          <w:lang w:bidi="en-US"/>
        </w:rPr>
        <w:t>All councillors and non-councillors with voting rights shall observe the code of conduct adopted by the council.</w:t>
      </w:r>
    </w:p>
    <w:p w14:paraId="27164375" w14:textId="77777777" w:rsidR="00185AA0" w:rsidRPr="00365CCC" w:rsidRDefault="00185AA0" w:rsidP="00185AA0">
      <w:pPr>
        <w:pStyle w:val="ListParagraph"/>
        <w:spacing w:line="288" w:lineRule="auto"/>
        <w:ind w:left="153"/>
        <w:rPr>
          <w:rFonts w:ascii="Arial" w:hAnsi="Arial" w:cs="Arial"/>
          <w:color w:val="000000"/>
          <w:sz w:val="22"/>
          <w:szCs w:val="24"/>
          <w:lang w:bidi="en-US"/>
        </w:rPr>
      </w:pPr>
    </w:p>
    <w:p w14:paraId="1C269647" w14:textId="77777777" w:rsidR="00185AA0" w:rsidRPr="00365CCC" w:rsidRDefault="00185AA0" w:rsidP="00185AA0">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Unless he has been granted a dispensation, a councillor or non-councillor with voting rights shall withdraw from a meeting </w:t>
      </w:r>
      <w:r w:rsidRPr="00365CCC">
        <w:rPr>
          <w:rFonts w:ascii="Arial" w:hAnsi="Arial" w:cs="Arial"/>
          <w:sz w:val="22"/>
          <w:szCs w:val="24"/>
        </w:rPr>
        <w:t xml:space="preserve">when it is </w:t>
      </w:r>
      <w:r w:rsidRPr="00365CCC">
        <w:rPr>
          <w:rFonts w:ascii="Arial" w:hAnsi="Arial" w:cs="Arial"/>
          <w:color w:val="000000"/>
          <w:sz w:val="22"/>
          <w:szCs w:val="24"/>
          <w:lang w:bidi="en-US"/>
        </w:rPr>
        <w:t>considering a matter in which he has a disclosable pecuniary interest. He may return to the meeting after it has considered the matter in which he had the interest.</w:t>
      </w:r>
    </w:p>
    <w:p w14:paraId="0F5FF32B" w14:textId="77777777" w:rsidR="00185AA0" w:rsidRPr="00365CCC" w:rsidRDefault="00185AA0" w:rsidP="00185AA0">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14:paraId="6F007622" w14:textId="77777777" w:rsidR="00185AA0" w:rsidRPr="00365CCC" w:rsidRDefault="00185AA0" w:rsidP="00185AA0">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Unless he has been granted a dispensation, a councillor or non-councillor with voting rights shall withdraw from a meeting when it is considering a matter in which he has another interest if so required by the council’s code of conduct</w:t>
      </w:r>
      <w:r w:rsidRPr="00365CCC">
        <w:rPr>
          <w:rFonts w:ascii="Arial" w:hAnsi="Arial" w:cs="Arial"/>
          <w:sz w:val="22"/>
          <w:szCs w:val="24"/>
        </w:rPr>
        <w:t xml:space="preserve">. </w:t>
      </w:r>
      <w:r w:rsidRPr="00365CCC">
        <w:rPr>
          <w:rFonts w:ascii="Arial" w:hAnsi="Arial" w:cs="Arial"/>
          <w:color w:val="000000"/>
          <w:sz w:val="22"/>
          <w:szCs w:val="24"/>
          <w:lang w:bidi="en-US"/>
        </w:rPr>
        <w:t>He may return to the meeting after it has considered the matter in which he had the interest.</w:t>
      </w:r>
    </w:p>
    <w:p w14:paraId="7FC0FB6C" w14:textId="77777777" w:rsidR="00185AA0" w:rsidRPr="00365CCC" w:rsidRDefault="00185AA0" w:rsidP="00185AA0">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14:paraId="297A4EDA" w14:textId="77777777" w:rsidR="00185AA0" w:rsidRPr="00365CCC" w:rsidRDefault="00185AA0" w:rsidP="00185AA0">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b/>
          <w:color w:val="000000"/>
          <w:sz w:val="22"/>
          <w:szCs w:val="24"/>
          <w:lang w:bidi="en-US"/>
        </w:rPr>
        <w:t>Dispensation requests shall be in writing and submitted to the Proper Officer</w:t>
      </w:r>
      <w:r w:rsidRPr="00365CCC">
        <w:rPr>
          <w:rFonts w:ascii="Arial" w:hAnsi="Arial" w:cs="Arial"/>
          <w:color w:val="000000"/>
          <w:sz w:val="22"/>
          <w:szCs w:val="24"/>
          <w:lang w:bidi="en-US"/>
        </w:rPr>
        <w:t xml:space="preserve"> as soon as possible before the meeting, or failing that, at the start of the meeting for which the dispensation is required.</w:t>
      </w:r>
    </w:p>
    <w:p w14:paraId="542FDB55" w14:textId="77777777" w:rsidR="00185AA0" w:rsidRPr="00365CCC" w:rsidRDefault="00185AA0" w:rsidP="00185AA0">
      <w:pPr>
        <w:pStyle w:val="ListParagraph"/>
        <w:spacing w:line="288" w:lineRule="auto"/>
        <w:ind w:left="153"/>
        <w:rPr>
          <w:rFonts w:ascii="Arial" w:hAnsi="Arial" w:cs="Arial"/>
          <w:color w:val="000000"/>
          <w:sz w:val="22"/>
          <w:szCs w:val="24"/>
          <w:lang w:bidi="en-US"/>
        </w:rPr>
      </w:pPr>
    </w:p>
    <w:p w14:paraId="4AFE396C" w14:textId="77777777" w:rsidR="00185AA0" w:rsidRPr="00365CCC" w:rsidRDefault="00185AA0" w:rsidP="00185AA0">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A decision as to whether to grant a dispensation shall </w:t>
      </w:r>
      <w:r w:rsidR="00DC3FE5">
        <w:rPr>
          <w:rFonts w:ascii="Arial" w:hAnsi="Arial" w:cs="Arial"/>
          <w:color w:val="000000"/>
          <w:sz w:val="22"/>
          <w:szCs w:val="24"/>
          <w:lang w:bidi="en-US"/>
        </w:rPr>
        <w:t xml:space="preserve">be made by the Proper Officer </w:t>
      </w:r>
      <w:r w:rsidRPr="00365CCC">
        <w:rPr>
          <w:rFonts w:ascii="Arial" w:hAnsi="Arial" w:cs="Arial"/>
          <w:color w:val="000000"/>
          <w:sz w:val="22"/>
          <w:szCs w:val="24"/>
          <w:lang w:bidi="en-US"/>
        </w:rPr>
        <w:t>and that decision is final.</w:t>
      </w:r>
    </w:p>
    <w:p w14:paraId="15EDD381" w14:textId="77777777" w:rsidR="00185AA0" w:rsidRPr="00365CCC" w:rsidRDefault="00185AA0" w:rsidP="00185AA0">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14:paraId="5FD7CB96" w14:textId="77777777" w:rsidR="00185AA0" w:rsidRPr="00365CCC" w:rsidRDefault="00185AA0" w:rsidP="00185AA0">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A dispensation request shall confirm:</w:t>
      </w:r>
    </w:p>
    <w:p w14:paraId="74AA1D85" w14:textId="77777777" w:rsidR="00185AA0" w:rsidRPr="00365CCC" w:rsidRDefault="00185AA0" w:rsidP="00185AA0">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the description and the nature of the disclosable pecuniary interest or other interest to which the request for the dispensation relates; </w:t>
      </w:r>
    </w:p>
    <w:p w14:paraId="3D3B63F7" w14:textId="77777777" w:rsidR="00185AA0" w:rsidRPr="00365CCC" w:rsidRDefault="00185AA0" w:rsidP="00185AA0">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whether the dispensation is required to participate at a meeting in a discussion only or a discussion and a vote;</w:t>
      </w:r>
    </w:p>
    <w:p w14:paraId="2A76BCE5" w14:textId="77777777" w:rsidR="00185AA0" w:rsidRPr="00365CCC" w:rsidRDefault="00185AA0" w:rsidP="00185AA0">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the date of the meeting or the period (not exceeding four years) for which the dispensation is sought; and </w:t>
      </w:r>
    </w:p>
    <w:p w14:paraId="28395F94" w14:textId="77777777" w:rsidR="00185AA0" w:rsidRPr="00365CCC" w:rsidRDefault="00185AA0" w:rsidP="00185AA0">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an explanation as to why the dispensation is sought.</w:t>
      </w:r>
    </w:p>
    <w:p w14:paraId="3C14880F" w14:textId="77777777" w:rsidR="00185AA0" w:rsidRPr="00365CCC" w:rsidRDefault="00185AA0" w:rsidP="00185AA0">
      <w:pPr>
        <w:pStyle w:val="ListParagraph"/>
        <w:spacing w:line="288" w:lineRule="auto"/>
        <w:ind w:left="153"/>
        <w:rPr>
          <w:rFonts w:ascii="Arial" w:hAnsi="Arial" w:cs="Arial"/>
          <w:b/>
          <w:bCs/>
          <w:color w:val="000000"/>
          <w:spacing w:val="-2"/>
          <w:sz w:val="22"/>
          <w:szCs w:val="24"/>
          <w:lang w:bidi="en-US"/>
        </w:rPr>
      </w:pPr>
    </w:p>
    <w:p w14:paraId="7AB47260" w14:textId="77777777" w:rsidR="00185AA0" w:rsidRDefault="00185AA0" w:rsidP="00185AA0">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Cs/>
          <w:color w:val="000000"/>
          <w:spacing w:val="-2"/>
          <w:sz w:val="22"/>
          <w:szCs w:val="24"/>
          <w:lang w:bidi="en-US"/>
        </w:rPr>
      </w:pPr>
      <w:r w:rsidRPr="00365CCC">
        <w:rPr>
          <w:rFonts w:ascii="Arial" w:hAnsi="Arial" w:cs="Arial"/>
          <w:bCs/>
          <w:color w:val="000000"/>
          <w:spacing w:val="-2"/>
          <w:sz w:val="22"/>
          <w:szCs w:val="24"/>
          <w:lang w:bidi="en-US"/>
        </w:rPr>
        <w:t xml:space="preserve">Subject to standing orders 13(d) and (f) above, dispensations requests shall be considered [by the Proper Officer before the meeting or, if this is not possible, at the </w:t>
      </w:r>
    </w:p>
    <w:p w14:paraId="7794BF4A" w14:textId="77777777" w:rsidR="00185AA0" w:rsidRDefault="00DD0B03" w:rsidP="00277420">
      <w:pPr>
        <w:widowControl w:val="0"/>
        <w:tabs>
          <w:tab w:val="left" w:pos="1134"/>
        </w:tabs>
        <w:suppressAutoHyphens/>
        <w:autoSpaceDE w:val="0"/>
        <w:autoSpaceDN w:val="0"/>
        <w:adjustRightInd w:val="0"/>
        <w:spacing w:line="288" w:lineRule="auto"/>
        <w:ind w:left="567"/>
        <w:textAlignment w:val="center"/>
        <w:rPr>
          <w:rFonts w:ascii="Arial" w:hAnsi="Arial" w:cs="Arial"/>
          <w:bCs/>
          <w:color w:val="000000"/>
          <w:spacing w:val="-2"/>
          <w:sz w:val="22"/>
          <w:szCs w:val="24"/>
          <w:lang w:bidi="en-US"/>
        </w:rPr>
      </w:pPr>
      <w:r w:rsidRPr="00365CCC">
        <w:rPr>
          <w:rFonts w:ascii="Arial" w:hAnsi="Arial" w:cs="Arial"/>
          <w:bCs/>
          <w:color w:val="000000"/>
          <w:spacing w:val="-2"/>
          <w:sz w:val="22"/>
          <w:szCs w:val="24"/>
          <w:lang w:bidi="en-US"/>
        </w:rPr>
        <w:t>start of the meeting for which the dispensation is required] OR [at the beginning of the meeting of the council, or committee or a sub-committee for which the dispensation is required].</w:t>
      </w:r>
    </w:p>
    <w:p w14:paraId="207B61D0" w14:textId="77777777" w:rsidR="00277420" w:rsidRDefault="00277420" w:rsidP="00277420">
      <w:pPr>
        <w:widowControl w:val="0"/>
        <w:tabs>
          <w:tab w:val="left" w:pos="1134"/>
        </w:tabs>
        <w:suppressAutoHyphens/>
        <w:autoSpaceDE w:val="0"/>
        <w:autoSpaceDN w:val="0"/>
        <w:adjustRightInd w:val="0"/>
        <w:spacing w:line="288" w:lineRule="auto"/>
        <w:ind w:left="567"/>
        <w:textAlignment w:val="center"/>
        <w:rPr>
          <w:rFonts w:ascii="Arial" w:hAnsi="Arial" w:cs="Arial"/>
          <w:bCs/>
          <w:color w:val="000000"/>
          <w:spacing w:val="-2"/>
          <w:sz w:val="22"/>
          <w:szCs w:val="24"/>
          <w:lang w:bidi="en-US"/>
        </w:rPr>
      </w:pPr>
    </w:p>
    <w:p w14:paraId="386419A4" w14:textId="77777777" w:rsidR="00185AA0" w:rsidRPr="00365CCC" w:rsidRDefault="00185AA0" w:rsidP="00185AA0">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A dispensation may be granted in accordance with standing order 13(e) above if having regard to all relevant circumstances the following applies:</w:t>
      </w:r>
    </w:p>
    <w:p w14:paraId="73388171" w14:textId="77777777" w:rsidR="00185AA0" w:rsidRPr="00365CCC" w:rsidRDefault="00185AA0" w:rsidP="00185AA0">
      <w:pPr>
        <w:pStyle w:val="ListParagraph"/>
        <w:spacing w:line="288" w:lineRule="auto"/>
        <w:ind w:left="153"/>
        <w:rPr>
          <w:rFonts w:ascii="Arial" w:hAnsi="Arial" w:cs="Arial"/>
          <w:b/>
          <w:bCs/>
          <w:color w:val="000000"/>
          <w:spacing w:val="-2"/>
          <w:sz w:val="22"/>
          <w:szCs w:val="24"/>
          <w:lang w:bidi="en-US"/>
        </w:rPr>
      </w:pPr>
    </w:p>
    <w:p w14:paraId="59CAB639" w14:textId="77777777" w:rsidR="00185AA0" w:rsidRPr="00365CCC" w:rsidRDefault="00185AA0" w:rsidP="00185AA0">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without the dispensation the number of persons prohibited from participating in the particular business would be so great a proportion of the meeting transacting the business as to impede the transaction of the business or</w:t>
      </w:r>
    </w:p>
    <w:p w14:paraId="50BD9162" w14:textId="77777777" w:rsidR="00185AA0" w:rsidRPr="00365CCC" w:rsidRDefault="00185AA0" w:rsidP="00185AA0">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granting the dispensation is in the interests of persons living in the council’s area or</w:t>
      </w:r>
    </w:p>
    <w:p w14:paraId="137F2CEE" w14:textId="77777777" w:rsidR="00185AA0" w:rsidRDefault="00185AA0" w:rsidP="00185AA0">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it is otherwise appropriate to grant a dispensation.</w:t>
      </w:r>
    </w:p>
    <w:p w14:paraId="10EB4F26" w14:textId="77777777" w:rsidR="00185AA0" w:rsidRDefault="00185AA0" w:rsidP="00185AA0">
      <w:pPr>
        <w:pStyle w:val="ListParagraph"/>
        <w:widowControl w:val="0"/>
        <w:suppressAutoHyphens/>
        <w:autoSpaceDE w:val="0"/>
        <w:autoSpaceDN w:val="0"/>
        <w:adjustRightInd w:val="0"/>
        <w:spacing w:line="288" w:lineRule="auto"/>
        <w:ind w:left="0"/>
        <w:textAlignment w:val="center"/>
        <w:rPr>
          <w:rFonts w:ascii="Arial" w:hAnsi="Arial" w:cs="Arial"/>
          <w:b/>
          <w:bCs/>
          <w:color w:val="000000"/>
          <w:spacing w:val="-2"/>
          <w:sz w:val="22"/>
          <w:szCs w:val="24"/>
          <w:lang w:bidi="en-US"/>
        </w:rPr>
      </w:pPr>
    </w:p>
    <w:p w14:paraId="2E48307C" w14:textId="77777777" w:rsidR="00185AA0" w:rsidRPr="006C5BC0" w:rsidRDefault="00185AA0" w:rsidP="00185AA0">
      <w:pPr>
        <w:widowControl w:val="0"/>
        <w:suppressAutoHyphens/>
        <w:autoSpaceDE w:val="0"/>
        <w:autoSpaceDN w:val="0"/>
        <w:adjustRightInd w:val="0"/>
        <w:spacing w:line="360" w:lineRule="auto"/>
        <w:textAlignment w:val="center"/>
        <w:rPr>
          <w:rFonts w:ascii="Arial" w:hAnsi="Arial" w:cs="Arial"/>
          <w:b/>
          <w:i/>
          <w:color w:val="000000"/>
          <w:sz w:val="22"/>
          <w:szCs w:val="22"/>
          <w:lang w:bidi="en-US"/>
        </w:rPr>
      </w:pPr>
      <w:r w:rsidRPr="006C5BC0">
        <w:rPr>
          <w:rFonts w:ascii="Arial" w:hAnsi="Arial" w:cs="Arial"/>
          <w:b/>
          <w:i/>
          <w:color w:val="000000"/>
          <w:sz w:val="22"/>
          <w:szCs w:val="22"/>
          <w:lang w:bidi="en-US"/>
        </w:rPr>
        <w:t>Include if your council's Code has retained the declaration of Personal and Prejudicial Interests</w:t>
      </w:r>
    </w:p>
    <w:p w14:paraId="2278CA0F" w14:textId="77777777" w:rsidR="00185AA0" w:rsidRPr="006C5BC0" w:rsidRDefault="00185AA0" w:rsidP="00185AA0">
      <w:pPr>
        <w:widowControl w:val="0"/>
        <w:suppressAutoHyphens/>
        <w:autoSpaceDE w:val="0"/>
        <w:autoSpaceDN w:val="0"/>
        <w:adjustRightInd w:val="0"/>
        <w:spacing w:line="360" w:lineRule="auto"/>
        <w:ind w:left="1287"/>
        <w:textAlignment w:val="center"/>
        <w:rPr>
          <w:rFonts w:ascii="Arial" w:hAnsi="Arial" w:cs="Arial"/>
          <w:color w:val="000000"/>
          <w:sz w:val="22"/>
          <w:szCs w:val="22"/>
          <w:lang w:bidi="en-US"/>
        </w:rPr>
      </w:pPr>
    </w:p>
    <w:p w14:paraId="0EEC6018" w14:textId="77777777" w:rsidR="00185AA0" w:rsidRDefault="00185AA0" w:rsidP="00DD0B03">
      <w:pPr>
        <w:widowControl w:val="0"/>
        <w:suppressAutoHyphens/>
        <w:autoSpaceDE w:val="0"/>
        <w:autoSpaceDN w:val="0"/>
        <w:adjustRightInd w:val="0"/>
        <w:spacing w:line="360" w:lineRule="auto"/>
        <w:ind w:left="720" w:hanging="720"/>
        <w:textAlignment w:val="center"/>
        <w:rPr>
          <w:rFonts w:ascii="Arial" w:hAnsi="Arial" w:cs="Arial"/>
          <w:bCs/>
          <w:color w:val="000000"/>
          <w:spacing w:val="-2"/>
          <w:sz w:val="22"/>
          <w:szCs w:val="22"/>
          <w:lang w:bidi="en-US"/>
        </w:rPr>
      </w:pPr>
      <w:proofErr w:type="spellStart"/>
      <w:r>
        <w:rPr>
          <w:rFonts w:ascii="Arial" w:hAnsi="Arial" w:cs="Arial"/>
          <w:bCs/>
          <w:color w:val="000000"/>
          <w:spacing w:val="-2"/>
          <w:sz w:val="22"/>
          <w:szCs w:val="22"/>
          <w:lang w:bidi="en-US"/>
        </w:rPr>
        <w:t>i</w:t>
      </w:r>
      <w:proofErr w:type="spellEnd"/>
      <w:r>
        <w:rPr>
          <w:rFonts w:ascii="Arial" w:hAnsi="Arial" w:cs="Arial"/>
          <w:bCs/>
          <w:color w:val="000000"/>
          <w:spacing w:val="-2"/>
          <w:sz w:val="22"/>
          <w:szCs w:val="22"/>
          <w:lang w:bidi="en-US"/>
        </w:rPr>
        <w:tab/>
      </w:r>
      <w:r w:rsidRPr="006C5BC0">
        <w:rPr>
          <w:rFonts w:ascii="Arial" w:hAnsi="Arial" w:cs="Arial"/>
          <w:bCs/>
          <w:color w:val="000000"/>
          <w:spacing w:val="-2"/>
          <w:sz w:val="22"/>
          <w:szCs w:val="22"/>
          <w:lang w:bidi="en-US"/>
        </w:rPr>
        <w:t>Councillors with a prejudicial interest in relation to any item of business being transacted at a meeting may (</w:t>
      </w:r>
      <w:proofErr w:type="spellStart"/>
      <w:r w:rsidRPr="006C5BC0">
        <w:rPr>
          <w:rFonts w:ascii="Arial" w:hAnsi="Arial" w:cs="Arial"/>
          <w:bCs/>
          <w:color w:val="000000"/>
          <w:spacing w:val="-2"/>
          <w:sz w:val="22"/>
          <w:szCs w:val="22"/>
          <w:lang w:bidi="en-US"/>
        </w:rPr>
        <w:t>i</w:t>
      </w:r>
      <w:proofErr w:type="spellEnd"/>
      <w:r w:rsidRPr="006C5BC0">
        <w:rPr>
          <w:rFonts w:ascii="Arial" w:hAnsi="Arial" w:cs="Arial"/>
          <w:bCs/>
          <w:color w:val="000000"/>
          <w:spacing w:val="-2"/>
          <w:sz w:val="22"/>
          <w:szCs w:val="22"/>
          <w:lang w:bidi="en-US"/>
        </w:rPr>
        <w:t>) make representations, (ii) answer questions and (iii) give evidence relating to the business being transacted but must, thereafter, leave the room or chamber.</w:t>
      </w:r>
    </w:p>
    <w:p w14:paraId="1D2F2681" w14:textId="77777777" w:rsidR="00DD0B03" w:rsidRPr="006C5BC0" w:rsidRDefault="00DD0B03" w:rsidP="00DD0B03">
      <w:pPr>
        <w:widowControl w:val="0"/>
        <w:suppressAutoHyphens/>
        <w:autoSpaceDE w:val="0"/>
        <w:autoSpaceDN w:val="0"/>
        <w:adjustRightInd w:val="0"/>
        <w:spacing w:line="360" w:lineRule="auto"/>
        <w:ind w:left="720" w:hanging="720"/>
        <w:textAlignment w:val="center"/>
        <w:rPr>
          <w:rFonts w:ascii="Arial" w:hAnsi="Arial" w:cs="Arial"/>
          <w:color w:val="000000"/>
          <w:sz w:val="22"/>
          <w:szCs w:val="22"/>
          <w:lang w:bidi="en-US"/>
        </w:rPr>
      </w:pPr>
    </w:p>
    <w:p w14:paraId="34E4D5AA" w14:textId="77777777" w:rsidR="00185AA0" w:rsidRPr="006C5BC0" w:rsidRDefault="00185AA0" w:rsidP="00185AA0">
      <w:pPr>
        <w:widowControl w:val="0"/>
        <w:tabs>
          <w:tab w:val="num" w:pos="1287"/>
        </w:tabs>
        <w:suppressAutoHyphens/>
        <w:autoSpaceDE w:val="0"/>
        <w:autoSpaceDN w:val="0"/>
        <w:adjustRightInd w:val="0"/>
        <w:spacing w:line="360" w:lineRule="auto"/>
        <w:ind w:left="720"/>
        <w:textAlignment w:val="center"/>
        <w:rPr>
          <w:rFonts w:ascii="Arial" w:hAnsi="Arial" w:cs="Arial"/>
          <w:color w:val="000000"/>
          <w:sz w:val="22"/>
          <w:szCs w:val="22"/>
          <w:lang w:bidi="en-US"/>
        </w:rPr>
      </w:pPr>
      <w:r w:rsidRPr="006C5BC0">
        <w:rPr>
          <w:rFonts w:ascii="Arial" w:hAnsi="Arial" w:cs="Arial"/>
          <w:bCs/>
          <w:color w:val="000000"/>
          <w:sz w:val="22"/>
          <w:szCs w:val="22"/>
          <w:lang w:bidi="en-US"/>
        </w:rPr>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 (</w:t>
      </w:r>
      <w:proofErr w:type="spellStart"/>
      <w:r w:rsidRPr="006C5BC0">
        <w:rPr>
          <w:rFonts w:ascii="Arial" w:hAnsi="Arial" w:cs="Arial"/>
          <w:bCs/>
          <w:color w:val="000000"/>
          <w:sz w:val="22"/>
          <w:szCs w:val="22"/>
          <w:lang w:bidi="en-US"/>
        </w:rPr>
        <w:t>i</w:t>
      </w:r>
      <w:proofErr w:type="spellEnd"/>
      <w:r w:rsidRPr="006C5BC0">
        <w:rPr>
          <w:rFonts w:ascii="Arial" w:hAnsi="Arial" w:cs="Arial"/>
          <w:bCs/>
          <w:color w:val="000000"/>
          <w:sz w:val="22"/>
          <w:szCs w:val="22"/>
          <w:lang w:bidi="en-US"/>
        </w:rPr>
        <w:t>) make representations, (ii) answer questions and (iii) give evidence relating to the business being transacted.</w:t>
      </w:r>
    </w:p>
    <w:p w14:paraId="49E5BA71" w14:textId="77777777" w:rsidR="00185AA0" w:rsidRPr="00365CCC" w:rsidRDefault="00185AA0" w:rsidP="00185AA0">
      <w:pPr>
        <w:widowControl w:val="0"/>
        <w:suppressAutoHyphens/>
        <w:autoSpaceDE w:val="0"/>
        <w:autoSpaceDN w:val="0"/>
        <w:adjustRightInd w:val="0"/>
        <w:spacing w:line="288" w:lineRule="auto"/>
        <w:ind w:left="1701"/>
        <w:textAlignment w:val="center"/>
        <w:rPr>
          <w:rFonts w:ascii="Arial" w:hAnsi="Arial" w:cs="Arial"/>
          <w:b/>
          <w:bCs/>
          <w:color w:val="000000"/>
          <w:spacing w:val="-2"/>
          <w:sz w:val="22"/>
          <w:szCs w:val="24"/>
          <w:lang w:bidi="en-US"/>
        </w:rPr>
      </w:pPr>
    </w:p>
    <w:p w14:paraId="0D2E592B" w14:textId="77777777" w:rsidR="00185AA0" w:rsidRPr="000D520D" w:rsidRDefault="00185AA0" w:rsidP="00185AA0">
      <w:pPr>
        <w:pStyle w:val="Heading21"/>
        <w:spacing w:before="0" w:line="288" w:lineRule="auto"/>
        <w:rPr>
          <w:rFonts w:ascii="Arial" w:hAnsi="Arial" w:cs="Arial"/>
          <w:color w:val="808080"/>
          <w:sz w:val="44"/>
          <w:szCs w:val="44"/>
        </w:rPr>
      </w:pPr>
      <w:bookmarkStart w:id="80" w:name="_Toc359334519"/>
      <w:bookmarkStart w:id="81" w:name="_Toc359334798"/>
      <w:bookmarkStart w:id="82" w:name="_Toc359336500"/>
      <w:bookmarkStart w:id="83" w:name="_Toc359318569"/>
      <w:bookmarkStart w:id="84" w:name="_Toc359334520"/>
      <w:bookmarkStart w:id="85" w:name="_Toc359334799"/>
      <w:bookmarkStart w:id="86" w:name="_Toc359336501"/>
      <w:bookmarkStart w:id="87" w:name="_Toc357072150"/>
      <w:bookmarkStart w:id="88" w:name="_Toc357072143"/>
      <w:bookmarkStart w:id="89" w:name="_Toc357072142"/>
      <w:bookmarkEnd w:id="80"/>
      <w:bookmarkEnd w:id="81"/>
      <w:bookmarkEnd w:id="82"/>
      <w:r w:rsidRPr="000D520D">
        <w:rPr>
          <w:rFonts w:ascii="Arial" w:hAnsi="Arial" w:cs="Arial"/>
          <w:color w:val="808080"/>
          <w:sz w:val="44"/>
          <w:szCs w:val="44"/>
        </w:rPr>
        <w:t>Code of conduct complaints</w:t>
      </w:r>
      <w:bookmarkEnd w:id="83"/>
      <w:bookmarkEnd w:id="84"/>
      <w:bookmarkEnd w:id="85"/>
      <w:bookmarkEnd w:id="86"/>
      <w:r w:rsidRPr="000D520D">
        <w:rPr>
          <w:rFonts w:ascii="Arial" w:hAnsi="Arial" w:cs="Arial"/>
          <w:color w:val="808080"/>
          <w:sz w:val="44"/>
          <w:szCs w:val="44"/>
        </w:rPr>
        <w:t xml:space="preserve"> </w:t>
      </w:r>
      <w:bookmarkEnd w:id="87"/>
    </w:p>
    <w:p w14:paraId="461F9179"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441CBA67" w14:textId="77777777" w:rsidR="00185AA0" w:rsidRPr="00D21453" w:rsidRDefault="00185AA0" w:rsidP="00185AA0">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Upon notification by the Unitary </w:t>
      </w:r>
      <w:r w:rsidR="005904E4">
        <w:rPr>
          <w:rFonts w:ascii="Arial" w:hAnsi="Arial" w:cs="Arial"/>
          <w:color w:val="000000"/>
          <w:sz w:val="22"/>
          <w:szCs w:val="24"/>
          <w:lang w:bidi="en-US"/>
        </w:rPr>
        <w:t>Authority</w:t>
      </w:r>
      <w:r w:rsidRPr="00D21453">
        <w:rPr>
          <w:rFonts w:ascii="Arial" w:hAnsi="Arial" w:cs="Arial"/>
          <w:color w:val="000000"/>
          <w:sz w:val="22"/>
          <w:szCs w:val="24"/>
          <w:lang w:bidi="en-US"/>
        </w:rPr>
        <w:t xml:space="preserve"> that it is dealing with a complaint that a councillor or non-councillor with voting rights has breached the council’s code of conduct, the Proper Officer shall, subject to standing order 11 above, report this to the council.</w:t>
      </w:r>
    </w:p>
    <w:p w14:paraId="1D27ED64"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1FCAE55B" w14:textId="77777777" w:rsidR="00185AA0" w:rsidRDefault="00185AA0" w:rsidP="00185AA0">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Where the notification in standing order 14(a)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B731F1">
        <w:rPr>
          <w:rFonts w:ascii="Arial" w:hAnsi="Arial" w:cs="Arial"/>
          <w:color w:val="000000"/>
          <w:sz w:val="22"/>
          <w:szCs w:val="24"/>
          <w:lang w:bidi="en-US"/>
        </w:rPr>
        <w:t>and the council has agreed what action, if any, to take in accordance with standing order 14(d) below</w:t>
      </w:r>
      <w:r w:rsidRPr="00D21453">
        <w:rPr>
          <w:rFonts w:ascii="Arial" w:hAnsi="Arial" w:cs="Arial"/>
          <w:color w:val="000000"/>
          <w:sz w:val="22"/>
          <w:szCs w:val="24"/>
          <w:lang w:bidi="en-US"/>
        </w:rPr>
        <w:t>.</w:t>
      </w:r>
    </w:p>
    <w:p w14:paraId="45CD873C" w14:textId="77777777" w:rsidR="00B953C1" w:rsidRDefault="00B953C1" w:rsidP="00B953C1">
      <w:pPr>
        <w:pStyle w:val="ListParagraph"/>
        <w:rPr>
          <w:rFonts w:ascii="Arial" w:hAnsi="Arial" w:cs="Arial"/>
          <w:color w:val="000000"/>
          <w:sz w:val="22"/>
          <w:szCs w:val="24"/>
          <w:lang w:bidi="en-US"/>
        </w:rPr>
      </w:pPr>
    </w:p>
    <w:p w14:paraId="78C9E4F5" w14:textId="77777777" w:rsidR="00B953C1" w:rsidRPr="00D21453" w:rsidRDefault="00B953C1" w:rsidP="00B953C1">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746174E0" w14:textId="77777777" w:rsidR="00185AA0" w:rsidRPr="00B731F1" w:rsidRDefault="00B731F1" w:rsidP="00B731F1">
      <w:pPr>
        <w:widowControl w:val="0"/>
        <w:tabs>
          <w:tab w:val="left" w:pos="2728"/>
        </w:tabs>
        <w:suppressAutoHyphens/>
        <w:autoSpaceDE w:val="0"/>
        <w:autoSpaceDN w:val="0"/>
        <w:adjustRightInd w:val="0"/>
        <w:spacing w:line="288" w:lineRule="auto"/>
        <w:ind w:left="567" w:hanging="567"/>
        <w:textAlignment w:val="center"/>
        <w:rPr>
          <w:rFonts w:ascii="Arial" w:hAnsi="Arial" w:cs="Arial"/>
          <w:sz w:val="22"/>
          <w:szCs w:val="24"/>
          <w:lang w:bidi="en-US"/>
        </w:rPr>
      </w:pPr>
      <w:r w:rsidRPr="00B731F1">
        <w:rPr>
          <w:rFonts w:ascii="Arial" w:hAnsi="Arial" w:cs="Arial"/>
          <w:sz w:val="22"/>
          <w:szCs w:val="24"/>
          <w:lang w:bidi="en-US"/>
        </w:rPr>
        <w:tab/>
      </w:r>
      <w:r w:rsidRPr="00B731F1">
        <w:rPr>
          <w:rFonts w:ascii="Arial" w:hAnsi="Arial" w:cs="Arial"/>
          <w:sz w:val="22"/>
          <w:szCs w:val="24"/>
          <w:lang w:bidi="en-US"/>
        </w:rPr>
        <w:tab/>
      </w:r>
    </w:p>
    <w:p w14:paraId="59CDA88A" w14:textId="77777777" w:rsidR="00185AA0" w:rsidRPr="00D21453" w:rsidRDefault="00185AA0" w:rsidP="00185AA0">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council may:</w:t>
      </w:r>
    </w:p>
    <w:p w14:paraId="41C79704" w14:textId="77777777" w:rsidR="00185AA0" w:rsidRPr="00D21453" w:rsidRDefault="00185AA0" w:rsidP="00185AA0">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sz w:val="22"/>
          <w:szCs w:val="24"/>
        </w:rPr>
        <w:t xml:space="preserve">provide information or evidence </w:t>
      </w:r>
      <w:r w:rsidRPr="00D21453">
        <w:rPr>
          <w:rFonts w:ascii="Arial" w:hAnsi="Arial" w:cs="Arial"/>
          <w:color w:val="000000"/>
          <w:sz w:val="22"/>
          <w:szCs w:val="24"/>
          <w:lang w:bidi="en-US"/>
        </w:rPr>
        <w:t>where such disclosure is necessary to progress an investigation of the complaint or is required by law;</w:t>
      </w:r>
    </w:p>
    <w:p w14:paraId="20F948F9" w14:textId="77777777" w:rsidR="00185AA0" w:rsidRPr="00D21453" w:rsidRDefault="00185AA0" w:rsidP="00185AA0">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seek information relevant to the complaint</w:t>
      </w:r>
      <w:r w:rsidRPr="00D21453">
        <w:rPr>
          <w:rFonts w:ascii="Arial" w:hAnsi="Arial" w:cs="Arial"/>
          <w:sz w:val="22"/>
          <w:szCs w:val="24"/>
        </w:rPr>
        <w:t xml:space="preserve"> </w:t>
      </w:r>
      <w:r w:rsidRPr="00D21453">
        <w:rPr>
          <w:rFonts w:ascii="Arial" w:hAnsi="Arial" w:cs="Arial"/>
          <w:color w:val="000000"/>
          <w:sz w:val="22"/>
          <w:szCs w:val="24"/>
          <w:lang w:bidi="en-US"/>
        </w:rPr>
        <w:t>from the person or body with statutory responsibility for investigation of the matter;</w:t>
      </w:r>
    </w:p>
    <w:p w14:paraId="16714E1A"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13CE0687" w14:textId="77777777" w:rsidR="00185AA0" w:rsidRPr="002D481B" w:rsidRDefault="00185AA0" w:rsidP="00FD78DB">
      <w:pPr>
        <w:pStyle w:val="ListParagraph"/>
        <w:widowControl w:val="0"/>
        <w:numPr>
          <w:ilvl w:val="0"/>
          <w:numId w:val="32"/>
        </w:numPr>
        <w:suppressAutoHyphens/>
        <w:autoSpaceDE w:val="0"/>
        <w:autoSpaceDN w:val="0"/>
        <w:adjustRightInd w:val="0"/>
        <w:spacing w:line="288" w:lineRule="auto"/>
        <w:ind w:left="567"/>
        <w:textAlignment w:val="center"/>
        <w:rPr>
          <w:rFonts w:ascii="Arial" w:hAnsi="Arial" w:cs="Arial"/>
          <w:b/>
          <w:color w:val="000000"/>
          <w:sz w:val="22"/>
          <w:szCs w:val="24"/>
          <w:lang w:bidi="en-US"/>
        </w:rPr>
      </w:pPr>
      <w:r w:rsidRPr="002D481B">
        <w:rPr>
          <w:rFonts w:ascii="Arial" w:hAnsi="Arial" w:cs="Arial"/>
          <w:b/>
          <w:color w:val="000000"/>
          <w:sz w:val="22"/>
          <w:szCs w:val="24"/>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61DD1CAB"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7AA1ABBA"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2745F615" w14:textId="77777777" w:rsidR="00185AA0" w:rsidRPr="000D520D" w:rsidRDefault="00185AA0" w:rsidP="00185AA0">
      <w:pPr>
        <w:pStyle w:val="Heading21"/>
        <w:spacing w:before="0" w:line="288" w:lineRule="auto"/>
        <w:rPr>
          <w:rFonts w:ascii="Arial" w:hAnsi="Arial" w:cs="Arial"/>
          <w:color w:val="808080"/>
          <w:sz w:val="44"/>
          <w:szCs w:val="44"/>
          <w:lang w:bidi="en-US"/>
        </w:rPr>
      </w:pPr>
      <w:bookmarkStart w:id="90" w:name="_Toc359318570"/>
      <w:bookmarkStart w:id="91" w:name="_Toc359334521"/>
      <w:bookmarkStart w:id="92" w:name="_Toc359334800"/>
      <w:bookmarkStart w:id="93" w:name="_Toc359336502"/>
      <w:r w:rsidRPr="000D520D">
        <w:rPr>
          <w:rFonts w:ascii="Arial" w:hAnsi="Arial" w:cs="Arial"/>
          <w:color w:val="808080"/>
          <w:sz w:val="44"/>
          <w:szCs w:val="44"/>
          <w:lang w:bidi="en-US"/>
        </w:rPr>
        <w:t>Proper Officer</w:t>
      </w:r>
      <w:bookmarkEnd w:id="88"/>
      <w:bookmarkEnd w:id="90"/>
      <w:bookmarkEnd w:id="91"/>
      <w:bookmarkEnd w:id="92"/>
      <w:bookmarkEnd w:id="93"/>
      <w:r w:rsidRPr="000D520D">
        <w:rPr>
          <w:rFonts w:ascii="Arial" w:hAnsi="Arial" w:cs="Arial"/>
          <w:color w:val="808080"/>
          <w:sz w:val="44"/>
          <w:szCs w:val="44"/>
          <w:lang w:bidi="en-US"/>
        </w:rPr>
        <w:t xml:space="preserve"> </w:t>
      </w:r>
    </w:p>
    <w:p w14:paraId="41FE52AE" w14:textId="77777777" w:rsidR="00185AA0" w:rsidRPr="00D21453" w:rsidRDefault="00185AA0" w:rsidP="00185AA0">
      <w:pPr>
        <w:spacing w:line="288" w:lineRule="auto"/>
        <w:rPr>
          <w:rFonts w:ascii="Arial" w:hAnsi="Arial" w:cs="Arial"/>
          <w:sz w:val="22"/>
          <w:lang w:bidi="en-US"/>
        </w:rPr>
      </w:pPr>
    </w:p>
    <w:p w14:paraId="54B6A8E3" w14:textId="77777777" w:rsidR="00185AA0" w:rsidRPr="00D21453" w:rsidRDefault="00185AA0" w:rsidP="00185AA0">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Proper Officer shall be either (</w:t>
      </w:r>
      <w:proofErr w:type="spellStart"/>
      <w:r w:rsidRPr="00D21453">
        <w:rPr>
          <w:rFonts w:ascii="Arial" w:hAnsi="Arial" w:cs="Arial"/>
          <w:color w:val="000000"/>
          <w:sz w:val="22"/>
          <w:szCs w:val="24"/>
          <w:lang w:bidi="en-US"/>
        </w:rPr>
        <w:t>i</w:t>
      </w:r>
      <w:proofErr w:type="spellEnd"/>
      <w:r w:rsidRPr="00D21453">
        <w:rPr>
          <w:rFonts w:ascii="Arial" w:hAnsi="Arial" w:cs="Arial"/>
          <w:color w:val="000000"/>
          <w:sz w:val="22"/>
          <w:szCs w:val="24"/>
          <w:lang w:bidi="en-US"/>
        </w:rPr>
        <w:t xml:space="preserve">) the clerk or (ii) other staff member(s) nominated by the council to undertake the work of the Proper Officer when the Proper Officer is absent. </w:t>
      </w:r>
    </w:p>
    <w:p w14:paraId="7E79F7D5" w14:textId="77777777" w:rsidR="002D481B" w:rsidRDefault="002D481B" w:rsidP="00185AA0">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 </w:t>
      </w:r>
      <w:r w:rsidR="00185AA0" w:rsidRPr="00D21453">
        <w:rPr>
          <w:rFonts w:ascii="Arial" w:hAnsi="Arial" w:cs="Arial"/>
          <w:color w:val="000000"/>
          <w:sz w:val="22"/>
          <w:szCs w:val="24"/>
          <w:lang w:bidi="en-US"/>
        </w:rPr>
        <w:t>at least three clear days before a meeting of the council, a committee and a sub-committee serve on councillors a summons, by email, confirming the time, place and the agenda provided any such email contains the</w:t>
      </w:r>
      <w:r>
        <w:rPr>
          <w:rFonts w:ascii="Arial" w:hAnsi="Arial" w:cs="Arial"/>
          <w:color w:val="000000"/>
          <w:sz w:val="22"/>
          <w:szCs w:val="24"/>
          <w:lang w:bidi="en-US"/>
        </w:rPr>
        <w:t xml:space="preserve"> </w:t>
      </w:r>
      <w:r w:rsidR="00185AA0" w:rsidRPr="00D21453">
        <w:rPr>
          <w:rFonts w:ascii="Arial" w:hAnsi="Arial" w:cs="Arial"/>
          <w:color w:val="000000"/>
          <w:sz w:val="22"/>
          <w:szCs w:val="24"/>
          <w:lang w:bidi="en-US"/>
        </w:rPr>
        <w:t>title of the Proper O</w:t>
      </w:r>
      <w:r>
        <w:rPr>
          <w:rFonts w:ascii="Arial" w:hAnsi="Arial" w:cs="Arial"/>
          <w:color w:val="000000"/>
          <w:sz w:val="22"/>
          <w:szCs w:val="24"/>
          <w:lang w:bidi="en-US"/>
        </w:rPr>
        <w:t>fficer]</w:t>
      </w:r>
    </w:p>
    <w:p w14:paraId="2825B1BF" w14:textId="77777777" w:rsidR="00185AA0" w:rsidRPr="00D21453" w:rsidRDefault="00185AA0" w:rsidP="00185AA0">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 </w:t>
      </w:r>
    </w:p>
    <w:p w14:paraId="4920C088" w14:textId="77777777" w:rsidR="00185AA0" w:rsidRPr="00D21453" w:rsidRDefault="00185AA0" w:rsidP="00185AA0">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 (c) above for a meeting of a committee.</w:t>
      </w:r>
    </w:p>
    <w:p w14:paraId="0886FA93"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give public notice of the time, place and agenda at least three clear days before a meeting of the council or a meeting of a committee</w:t>
      </w:r>
      <w:r w:rsidRPr="00D21453">
        <w:rPr>
          <w:rFonts w:ascii="Arial" w:hAnsi="Arial" w:cs="Arial"/>
          <w:color w:val="000000"/>
          <w:sz w:val="22"/>
          <w:szCs w:val="24"/>
          <w:lang w:bidi="en-US"/>
        </w:rPr>
        <w:t xml:space="preserve"> or a sub-committee </w:t>
      </w:r>
      <w:r w:rsidRPr="00D21453">
        <w:rPr>
          <w:rFonts w:ascii="Arial" w:hAnsi="Arial" w:cs="Arial"/>
          <w:b/>
          <w:bCs/>
          <w:color w:val="000000"/>
          <w:sz w:val="22"/>
          <w:szCs w:val="24"/>
          <w:lang w:bidi="en-US"/>
        </w:rPr>
        <w:t>(provided that the public notice with agenda of an extraordinary meeting of the council convened by councillors is signed by them);</w:t>
      </w:r>
    </w:p>
    <w:p w14:paraId="3D4792B9" w14:textId="77777777" w:rsidR="00185AA0" w:rsidRPr="00D21453" w:rsidRDefault="00185AA0" w:rsidP="00185AA0">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3(c) above for a meeting of a committee.</w:t>
      </w:r>
    </w:p>
    <w:p w14:paraId="7DD49B52"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subject to standing order 9 above, include on the agenda all motions in the order received unless a councillor has given written notice at least </w:t>
      </w:r>
      <w:r w:rsidR="002D481B" w:rsidRPr="002D481B">
        <w:rPr>
          <w:rFonts w:ascii="Arial" w:hAnsi="Arial" w:cs="Arial"/>
          <w:sz w:val="22"/>
          <w:szCs w:val="24"/>
          <w:lang w:bidi="en-US"/>
        </w:rPr>
        <w:t>4</w:t>
      </w:r>
      <w:r w:rsidRPr="002D481B">
        <w:rPr>
          <w:rFonts w:ascii="Arial" w:hAnsi="Arial" w:cs="Arial"/>
          <w:sz w:val="22"/>
          <w:szCs w:val="24"/>
          <w:lang w:bidi="en-US"/>
        </w:rPr>
        <w:t xml:space="preserve"> </w:t>
      </w:r>
      <w:r w:rsidRPr="00D21453">
        <w:rPr>
          <w:rFonts w:ascii="Arial" w:hAnsi="Arial" w:cs="Arial"/>
          <w:color w:val="000000"/>
          <w:sz w:val="22"/>
          <w:szCs w:val="24"/>
          <w:lang w:bidi="en-US"/>
        </w:rPr>
        <w:t>days before the meeting confirming his withdrawal of it;</w:t>
      </w:r>
    </w:p>
    <w:p w14:paraId="60578A01"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convene a meeting of full council for the election of a new Chairman of the Council, occasioned by a casual vacancy in his office;</w:t>
      </w:r>
    </w:p>
    <w:p w14:paraId="195633E3"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b/>
          <w:bCs/>
          <w:color w:val="000000"/>
          <w:sz w:val="22"/>
          <w:szCs w:val="24"/>
          <w:lang w:bidi="en-US"/>
        </w:rPr>
      </w:pPr>
      <w:r w:rsidRPr="00D21453">
        <w:rPr>
          <w:rFonts w:ascii="Arial" w:hAnsi="Arial" w:cs="Arial"/>
          <w:color w:val="000000"/>
          <w:sz w:val="22"/>
          <w:szCs w:val="24"/>
          <w:lang w:bidi="en-US"/>
        </w:rPr>
        <w:t>facilitate inspection of the minute book by local government electors;</w:t>
      </w:r>
    </w:p>
    <w:p w14:paraId="1B11580B"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receive and retain copies of byelaws made by other local authorities;</w:t>
      </w:r>
    </w:p>
    <w:p w14:paraId="036B69E7"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bCs/>
          <w:color w:val="000000"/>
          <w:sz w:val="22"/>
          <w:szCs w:val="24"/>
          <w:lang w:bidi="en-US"/>
        </w:rPr>
      </w:pPr>
      <w:r w:rsidRPr="00D21453">
        <w:rPr>
          <w:rFonts w:ascii="Arial" w:hAnsi="Arial" w:cs="Arial"/>
          <w:bCs/>
          <w:color w:val="000000"/>
          <w:sz w:val="22"/>
          <w:szCs w:val="24"/>
          <w:lang w:bidi="en-US"/>
        </w:rPr>
        <w:t>retain acceptance of office forms from councillors;</w:t>
      </w:r>
    </w:p>
    <w:p w14:paraId="4ACA7678"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retain a copy of every councillor’s register of interests;</w:t>
      </w:r>
    </w:p>
    <w:p w14:paraId="542FB23C" w14:textId="77777777" w:rsidR="00185AA0" w:rsidRPr="00D21453" w:rsidRDefault="00185AA0" w:rsidP="00185AA0">
      <w:pPr>
        <w:widowControl w:val="0"/>
        <w:numPr>
          <w:ilvl w:val="1"/>
          <w:numId w:val="34"/>
        </w:numPr>
        <w:tabs>
          <w:tab w:val="clear" w:pos="1701"/>
          <w:tab w:val="num" w:pos="1134"/>
          <w:tab w:val="num" w:pos="3422"/>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assist with responding to requests made under the Freedom of Information Act 2000 and Data Protection Act 1998, in accordance with and subject to the council’s policies and procedures relating to the same;</w:t>
      </w:r>
    </w:p>
    <w:p w14:paraId="44D57D11"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receive and send general correspondence and notices on behalf of the council except where there is a resolution to the contrary;</w:t>
      </w:r>
    </w:p>
    <w:p w14:paraId="4D2BC3C6"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manage the organisation, storage of, access to and destruction of information held by the council in paper and electronic form;</w:t>
      </w:r>
    </w:p>
    <w:p w14:paraId="23027187"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arrange for legal deeds to be executed; </w:t>
      </w:r>
    </w:p>
    <w:p w14:paraId="2FC9FF6B" w14:textId="77777777" w:rsidR="00185AA0" w:rsidRPr="00D21453" w:rsidRDefault="00185AA0" w:rsidP="00185AA0">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i/>
          <w:iCs/>
          <w:color w:val="000000"/>
          <w:sz w:val="22"/>
          <w:szCs w:val="24"/>
          <w:lang w:bidi="en-US"/>
        </w:rPr>
        <w:t>See also standing order 22 below.</w:t>
      </w:r>
    </w:p>
    <w:p w14:paraId="73586843"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arrange or manage the prompt authorisation, approval, and instruction regarding any payments to be made by the council in accordance with the council’s financial regulations;</w:t>
      </w:r>
    </w:p>
    <w:p w14:paraId="21A4BB9E" w14:textId="77777777" w:rsidR="00185AA0" w:rsidRPr="00D21453" w:rsidRDefault="00185AA0" w:rsidP="00185AA0">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record every planning application notified to the council and the council’s response to the local planning authority in a book for such purpose;</w:t>
      </w:r>
    </w:p>
    <w:p w14:paraId="47BE57D1" w14:textId="77777777" w:rsidR="00185AA0" w:rsidRPr="00D77B81" w:rsidRDefault="00185AA0" w:rsidP="00FD78DB">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77B81">
        <w:rPr>
          <w:rFonts w:ascii="Arial" w:hAnsi="Arial" w:cs="Arial"/>
          <w:color w:val="000000"/>
          <w:sz w:val="22"/>
          <w:szCs w:val="24"/>
          <w:lang w:bidi="en-US"/>
        </w:rPr>
        <w:t xml:space="preserve">refer a planning application </w:t>
      </w:r>
      <w:r w:rsidR="00D77B81" w:rsidRPr="00D77B81">
        <w:rPr>
          <w:rFonts w:ascii="Arial" w:hAnsi="Arial" w:cs="Arial"/>
          <w:color w:val="000000"/>
          <w:sz w:val="22"/>
          <w:szCs w:val="24"/>
          <w:lang w:bidi="en-US"/>
        </w:rPr>
        <w:t xml:space="preserve">received by the council to the </w:t>
      </w:r>
      <w:r w:rsidRPr="00D77B81">
        <w:rPr>
          <w:rFonts w:ascii="Arial" w:hAnsi="Arial" w:cs="Arial"/>
          <w:color w:val="000000"/>
          <w:sz w:val="22"/>
          <w:szCs w:val="24"/>
          <w:lang w:bidi="en-US"/>
        </w:rPr>
        <w:t>Chairman or in his absence t</w:t>
      </w:r>
      <w:r w:rsidR="00D77B81">
        <w:rPr>
          <w:rFonts w:ascii="Arial" w:hAnsi="Arial" w:cs="Arial"/>
          <w:color w:val="000000"/>
          <w:sz w:val="22"/>
          <w:szCs w:val="24"/>
          <w:lang w:bidi="en-US"/>
        </w:rPr>
        <w:t>he Vice-Chairman of the Council</w:t>
      </w:r>
      <w:r w:rsidRPr="00D77B81">
        <w:rPr>
          <w:rFonts w:ascii="Arial" w:hAnsi="Arial" w:cs="Arial"/>
          <w:color w:val="000000"/>
          <w:sz w:val="22"/>
          <w:szCs w:val="24"/>
          <w:lang w:bidi="en-US"/>
        </w:rPr>
        <w:t xml:space="preserve"> within two working days of receipt to facilitate an extraordinary meeting if the nature of a planning application requires consideration befor</w:t>
      </w:r>
      <w:r w:rsidR="00D77B81" w:rsidRPr="00D77B81">
        <w:rPr>
          <w:rFonts w:ascii="Arial" w:hAnsi="Arial" w:cs="Arial"/>
          <w:color w:val="000000"/>
          <w:sz w:val="22"/>
          <w:szCs w:val="24"/>
          <w:lang w:bidi="en-US"/>
        </w:rPr>
        <w:t xml:space="preserve">e the next ordinary meeting of </w:t>
      </w:r>
      <w:r w:rsidRPr="00D77B81">
        <w:rPr>
          <w:rFonts w:ascii="Arial" w:hAnsi="Arial" w:cs="Arial"/>
          <w:color w:val="000000"/>
          <w:sz w:val="22"/>
          <w:szCs w:val="24"/>
          <w:lang w:bidi="en-US"/>
        </w:rPr>
        <w:t>the council</w:t>
      </w:r>
      <w:r w:rsidR="00D77B81">
        <w:rPr>
          <w:rFonts w:ascii="Arial" w:hAnsi="Arial" w:cs="Arial"/>
          <w:color w:val="000000"/>
          <w:sz w:val="22"/>
          <w:szCs w:val="24"/>
          <w:lang w:bidi="en-US"/>
        </w:rPr>
        <w:t xml:space="preserve"> </w:t>
      </w:r>
      <w:r w:rsidRPr="00D77B81">
        <w:rPr>
          <w:rFonts w:ascii="Arial" w:hAnsi="Arial" w:cs="Arial"/>
          <w:color w:val="000000"/>
          <w:sz w:val="22"/>
          <w:szCs w:val="24"/>
          <w:lang w:bidi="en-US"/>
        </w:rPr>
        <w:t>manage access to information about the council via the publication scheme; and</w:t>
      </w:r>
    </w:p>
    <w:p w14:paraId="6C3BC856" w14:textId="77777777" w:rsidR="00185AA0" w:rsidRPr="00D21453" w:rsidRDefault="00185AA0" w:rsidP="00D77B81">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p>
    <w:p w14:paraId="4C817C29" w14:textId="77777777" w:rsidR="00185AA0" w:rsidRDefault="00185AA0" w:rsidP="00185AA0">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also standing order 22 below.</w:t>
      </w:r>
      <w:bookmarkStart w:id="94" w:name="_Toc357072144"/>
    </w:p>
    <w:p w14:paraId="1E85008C" w14:textId="77777777" w:rsidR="00185AA0" w:rsidRDefault="00185AA0" w:rsidP="00185AA0">
      <w:pPr>
        <w:rPr>
          <w:rFonts w:ascii="Arial" w:hAnsi="Arial" w:cs="Arial"/>
          <w:i/>
          <w:color w:val="000000"/>
          <w:sz w:val="22"/>
          <w:szCs w:val="24"/>
          <w:lang w:bidi="en-US"/>
        </w:rPr>
      </w:pPr>
    </w:p>
    <w:p w14:paraId="6F72B18E" w14:textId="77777777" w:rsidR="00185AA0" w:rsidRDefault="00185AA0" w:rsidP="00185AA0">
      <w:pPr>
        <w:rPr>
          <w:rFonts w:ascii="Arial" w:hAnsi="Arial" w:cs="Arial"/>
          <w:i/>
          <w:color w:val="000000"/>
          <w:sz w:val="22"/>
          <w:szCs w:val="24"/>
          <w:lang w:bidi="en-US"/>
        </w:rPr>
      </w:pPr>
    </w:p>
    <w:p w14:paraId="1E12855B" w14:textId="77777777" w:rsidR="00185AA0" w:rsidRDefault="00185AA0" w:rsidP="00185AA0">
      <w:pPr>
        <w:rPr>
          <w:rFonts w:ascii="Arial" w:hAnsi="Arial" w:cs="Arial"/>
          <w:i/>
          <w:color w:val="000000"/>
          <w:sz w:val="22"/>
          <w:szCs w:val="24"/>
          <w:lang w:bidi="en-US"/>
        </w:rPr>
      </w:pPr>
    </w:p>
    <w:p w14:paraId="4792B5C5" w14:textId="77777777" w:rsidR="00185AA0" w:rsidRDefault="00185AA0" w:rsidP="00185AA0">
      <w:pPr>
        <w:rPr>
          <w:rFonts w:ascii="Arial" w:hAnsi="Arial" w:cs="Arial"/>
          <w:i/>
          <w:color w:val="000000"/>
          <w:sz w:val="22"/>
          <w:szCs w:val="24"/>
          <w:lang w:bidi="en-US"/>
        </w:rPr>
      </w:pPr>
    </w:p>
    <w:p w14:paraId="62542BDE" w14:textId="77777777" w:rsidR="00185AA0" w:rsidRDefault="00185AA0" w:rsidP="00185AA0">
      <w:pPr>
        <w:rPr>
          <w:rFonts w:ascii="Arial" w:hAnsi="Arial" w:cs="Arial"/>
          <w:i/>
          <w:color w:val="000000"/>
          <w:sz w:val="22"/>
          <w:szCs w:val="24"/>
          <w:lang w:bidi="en-US"/>
        </w:rPr>
      </w:pPr>
    </w:p>
    <w:p w14:paraId="5223D3AA" w14:textId="77777777" w:rsidR="00185AA0" w:rsidRPr="000D520D" w:rsidRDefault="00185AA0" w:rsidP="00185AA0">
      <w:pPr>
        <w:pStyle w:val="Heading21"/>
        <w:spacing w:before="0" w:line="288" w:lineRule="auto"/>
        <w:rPr>
          <w:rFonts w:ascii="Arial" w:hAnsi="Arial" w:cs="Arial"/>
          <w:color w:val="808080"/>
          <w:sz w:val="44"/>
          <w:szCs w:val="44"/>
        </w:rPr>
      </w:pPr>
      <w:bookmarkStart w:id="95" w:name="_Toc359318571"/>
      <w:bookmarkStart w:id="96" w:name="_Toc359334522"/>
      <w:bookmarkStart w:id="97" w:name="_Toc359334801"/>
      <w:bookmarkStart w:id="98" w:name="_Toc359336503"/>
      <w:r w:rsidRPr="000D520D">
        <w:rPr>
          <w:rFonts w:ascii="Arial" w:hAnsi="Arial" w:cs="Arial"/>
          <w:color w:val="808080"/>
          <w:sz w:val="44"/>
          <w:szCs w:val="44"/>
        </w:rPr>
        <w:t>R</w:t>
      </w:r>
      <w:bookmarkEnd w:id="94"/>
      <w:r w:rsidRPr="000D520D">
        <w:rPr>
          <w:rFonts w:ascii="Arial" w:hAnsi="Arial" w:cs="Arial"/>
          <w:color w:val="808080"/>
          <w:sz w:val="44"/>
          <w:szCs w:val="44"/>
        </w:rPr>
        <w:t>esponsible Financial Officer</w:t>
      </w:r>
      <w:bookmarkEnd w:id="95"/>
      <w:bookmarkEnd w:id="96"/>
      <w:bookmarkEnd w:id="97"/>
      <w:bookmarkEnd w:id="98"/>
      <w:r w:rsidRPr="000D520D">
        <w:rPr>
          <w:rFonts w:ascii="Arial" w:hAnsi="Arial" w:cs="Arial"/>
          <w:color w:val="808080"/>
          <w:sz w:val="44"/>
          <w:szCs w:val="44"/>
        </w:rPr>
        <w:t xml:space="preserve"> </w:t>
      </w:r>
    </w:p>
    <w:p w14:paraId="437C0FCD"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b/>
          <w:color w:val="000000"/>
          <w:sz w:val="20"/>
          <w:lang w:bidi="en-US"/>
        </w:rPr>
      </w:pPr>
    </w:p>
    <w:p w14:paraId="09770CA9" w14:textId="77777777" w:rsidR="00185AA0" w:rsidRPr="00D21453" w:rsidRDefault="00185AA0" w:rsidP="00185AA0">
      <w:pPr>
        <w:pStyle w:val="ListParagraph"/>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council shall appoint</w:t>
      </w:r>
      <w:r w:rsidRPr="00D21453">
        <w:rPr>
          <w:rFonts w:ascii="Arial" w:hAnsi="Arial" w:cs="Arial"/>
          <w:b/>
          <w:color w:val="000000"/>
          <w:sz w:val="22"/>
          <w:lang w:bidi="en-US"/>
        </w:rPr>
        <w:t xml:space="preserve"> </w:t>
      </w:r>
      <w:r w:rsidRPr="00D21453">
        <w:rPr>
          <w:rFonts w:ascii="Arial" w:hAnsi="Arial" w:cs="Arial"/>
          <w:color w:val="000000"/>
          <w:sz w:val="22"/>
          <w:lang w:bidi="en-US"/>
        </w:rPr>
        <w:t>appropriate staff member(s)</w:t>
      </w:r>
      <w:r w:rsidRPr="00D21453">
        <w:rPr>
          <w:rFonts w:ascii="Arial" w:hAnsi="Arial" w:cs="Arial"/>
          <w:sz w:val="28"/>
        </w:rPr>
        <w:t xml:space="preserve"> </w:t>
      </w:r>
      <w:r w:rsidRPr="00D21453">
        <w:rPr>
          <w:rFonts w:ascii="Arial" w:hAnsi="Arial" w:cs="Arial"/>
          <w:color w:val="000000"/>
          <w:sz w:val="22"/>
          <w:lang w:bidi="en-US"/>
        </w:rPr>
        <w:t>to undertake the work of the Responsible Financial Officer when the Responsible Financial Officer is absent.</w:t>
      </w:r>
    </w:p>
    <w:p w14:paraId="372D5310" w14:textId="77777777" w:rsidR="00185AA0" w:rsidRPr="00674251" w:rsidRDefault="00185AA0" w:rsidP="00185AA0">
      <w:pPr>
        <w:widowControl w:val="0"/>
        <w:autoSpaceDE w:val="0"/>
        <w:autoSpaceDN w:val="0"/>
        <w:adjustRightInd w:val="0"/>
        <w:spacing w:line="288" w:lineRule="auto"/>
        <w:textAlignment w:val="center"/>
        <w:rPr>
          <w:rFonts w:ascii="Arial" w:hAnsi="Arial" w:cs="Arial"/>
          <w:b/>
          <w:bCs/>
          <w:color w:val="000000"/>
          <w:szCs w:val="40"/>
          <w:lang w:bidi="en-US"/>
        </w:rPr>
      </w:pPr>
    </w:p>
    <w:p w14:paraId="60D851F8" w14:textId="77777777" w:rsidR="00185AA0" w:rsidRPr="000D520D" w:rsidRDefault="00185AA0" w:rsidP="00185AA0">
      <w:pPr>
        <w:widowControl w:val="0"/>
        <w:autoSpaceDE w:val="0"/>
        <w:autoSpaceDN w:val="0"/>
        <w:adjustRightInd w:val="0"/>
        <w:spacing w:line="288" w:lineRule="auto"/>
        <w:textAlignment w:val="center"/>
        <w:rPr>
          <w:rFonts w:ascii="Arial" w:hAnsi="Arial" w:cs="Arial"/>
          <w:b/>
          <w:bCs/>
          <w:color w:val="808080"/>
          <w:szCs w:val="40"/>
          <w:lang w:bidi="en-US"/>
        </w:rPr>
      </w:pPr>
    </w:p>
    <w:p w14:paraId="65CD8A08" w14:textId="77777777" w:rsidR="00185AA0" w:rsidRPr="000D520D" w:rsidRDefault="00185AA0" w:rsidP="00185AA0">
      <w:pPr>
        <w:pStyle w:val="Heading21"/>
        <w:spacing w:before="0" w:line="288" w:lineRule="auto"/>
        <w:rPr>
          <w:rFonts w:ascii="Arial" w:hAnsi="Arial" w:cs="Arial"/>
          <w:color w:val="808080"/>
          <w:sz w:val="44"/>
          <w:szCs w:val="44"/>
        </w:rPr>
      </w:pPr>
      <w:bookmarkStart w:id="99" w:name="_Toc357072147"/>
      <w:bookmarkStart w:id="100" w:name="_Toc359318572"/>
      <w:bookmarkStart w:id="101" w:name="_Toc359334523"/>
      <w:bookmarkStart w:id="102" w:name="_Toc359334802"/>
      <w:bookmarkStart w:id="103" w:name="_Toc359336504"/>
      <w:r w:rsidRPr="000D520D">
        <w:rPr>
          <w:rFonts w:ascii="Arial" w:hAnsi="Arial" w:cs="Arial"/>
          <w:color w:val="808080"/>
          <w:sz w:val="44"/>
          <w:szCs w:val="44"/>
        </w:rPr>
        <w:t>Accounts and accounting statement</w:t>
      </w:r>
      <w:bookmarkEnd w:id="99"/>
      <w:r w:rsidRPr="000D520D">
        <w:rPr>
          <w:rFonts w:ascii="Arial" w:hAnsi="Arial" w:cs="Arial"/>
          <w:color w:val="808080"/>
          <w:sz w:val="44"/>
          <w:szCs w:val="44"/>
        </w:rPr>
        <w:t>s</w:t>
      </w:r>
      <w:bookmarkEnd w:id="100"/>
      <w:bookmarkEnd w:id="101"/>
      <w:bookmarkEnd w:id="102"/>
      <w:bookmarkEnd w:id="103"/>
    </w:p>
    <w:p w14:paraId="1935472D"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2BF83CE6" w14:textId="77777777" w:rsidR="00185AA0" w:rsidRPr="00D21453" w:rsidRDefault="00185AA0" w:rsidP="00185AA0">
      <w:pPr>
        <w:pStyle w:val="ListParagraph"/>
        <w:numPr>
          <w:ilvl w:val="0"/>
          <w:numId w:val="17"/>
        </w:numPr>
        <w:tabs>
          <w:tab w:val="clear" w:pos="1134"/>
          <w:tab w:val="num" w:pos="567"/>
        </w:tabs>
        <w:spacing w:line="288" w:lineRule="auto"/>
        <w:ind w:left="567"/>
        <w:rPr>
          <w:rFonts w:ascii="Arial" w:hAnsi="Arial" w:cs="Arial"/>
          <w:color w:val="000000"/>
          <w:sz w:val="22"/>
          <w:lang w:bidi="en-US"/>
        </w:rPr>
      </w:pPr>
      <w:r w:rsidRPr="00D21453">
        <w:rPr>
          <w:rFonts w:ascii="Arial" w:hAnsi="Arial" w:cs="Arial"/>
          <w:color w:val="000000"/>
          <w:sz w:val="22"/>
          <w:lang w:bidi="en-US"/>
        </w:rPr>
        <w:t xml:space="preserve">“Proper practices” in standing orders refer to the most recent version of Governance and Accountability for Local Councils – a Practitioners’ Guide </w:t>
      </w:r>
    </w:p>
    <w:p w14:paraId="6D451C31"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0F577F70" w14:textId="77777777" w:rsidR="00185AA0" w:rsidRPr="00D21453" w:rsidRDefault="00185AA0" w:rsidP="00185AA0">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All payments by the council shall be authorised, approved and paid in accordance with the law, proper practices and the council’s financial regulations. </w:t>
      </w:r>
    </w:p>
    <w:p w14:paraId="2AC09413"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8FD7312" w14:textId="77777777" w:rsidR="00185AA0" w:rsidRPr="00D21453" w:rsidRDefault="00185AA0" w:rsidP="00185AA0">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Responsible Financial Officer shall supply to each councillor as soon as practicable after 30 June, 30 September and 31 December in each year a statement to summarise:</w:t>
      </w:r>
    </w:p>
    <w:p w14:paraId="6E344F08" w14:textId="77777777" w:rsidR="00185AA0" w:rsidRPr="00D21453" w:rsidRDefault="00185AA0" w:rsidP="00185AA0">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 xml:space="preserve">the council’s receipts and payments for each quarter; </w:t>
      </w:r>
    </w:p>
    <w:p w14:paraId="67C8C969" w14:textId="77777777" w:rsidR="00185AA0" w:rsidRPr="00D21453" w:rsidRDefault="00185AA0" w:rsidP="00185AA0">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the council’s aggregate receipts and payments for the year to date;</w:t>
      </w:r>
    </w:p>
    <w:p w14:paraId="1CE3A361" w14:textId="77777777" w:rsidR="00185AA0" w:rsidRPr="00D21453" w:rsidRDefault="00185AA0" w:rsidP="00185AA0">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the balances held at the end of the quarter being reported</w:t>
      </w:r>
    </w:p>
    <w:p w14:paraId="63FF78BB"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5AC79C7C"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and which includes a comparison with the budget for the financial year and highlights any actual or potential overspends.</w:t>
      </w:r>
    </w:p>
    <w:p w14:paraId="36CB393C" w14:textId="77777777" w:rsidR="00185AA0" w:rsidRPr="00D21453" w:rsidRDefault="00185AA0" w:rsidP="00185AA0">
      <w:pPr>
        <w:pStyle w:val="ListParagraph"/>
        <w:spacing w:line="288" w:lineRule="auto"/>
        <w:ind w:left="153"/>
        <w:rPr>
          <w:rFonts w:ascii="Arial" w:hAnsi="Arial" w:cs="Arial"/>
          <w:color w:val="000000"/>
          <w:sz w:val="22"/>
          <w:lang w:bidi="en-US"/>
        </w:rPr>
      </w:pPr>
    </w:p>
    <w:p w14:paraId="2D5F73C3" w14:textId="77777777" w:rsidR="00185AA0" w:rsidRPr="00D21453" w:rsidRDefault="00185AA0" w:rsidP="00185AA0">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As soon as possible after the financial year end at 31 March, the Responsible Financial Officer shall provide:</w:t>
      </w:r>
    </w:p>
    <w:p w14:paraId="41E8C5D3" w14:textId="77777777" w:rsidR="00185AA0" w:rsidRPr="00D21453" w:rsidRDefault="00185AA0" w:rsidP="00185AA0">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 xml:space="preserve">each councillor with a statement summarising the council’s receipts and payments for the last quarter and the year to date for information; and </w:t>
      </w:r>
    </w:p>
    <w:p w14:paraId="19F9FC28" w14:textId="77777777" w:rsidR="00185AA0" w:rsidRPr="00D21453" w:rsidRDefault="00185AA0" w:rsidP="00185AA0">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to the full council the accounting statements for the year in the form of Section 1 of the annual return, as required by proper practices,</w:t>
      </w:r>
      <w:r w:rsidRPr="00D21453">
        <w:rPr>
          <w:rFonts w:ascii="Arial" w:hAnsi="Arial" w:cs="Arial"/>
          <w:sz w:val="28"/>
        </w:rPr>
        <w:t xml:space="preserve"> </w:t>
      </w:r>
      <w:r w:rsidRPr="00D21453">
        <w:rPr>
          <w:rFonts w:ascii="Arial" w:hAnsi="Arial" w:cs="Arial"/>
          <w:color w:val="000000"/>
          <w:sz w:val="22"/>
          <w:lang w:bidi="en-US"/>
        </w:rPr>
        <w:t>for consideration and approval.</w:t>
      </w:r>
    </w:p>
    <w:p w14:paraId="264B4F78"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2346644" w14:textId="77777777" w:rsidR="00185AA0" w:rsidRPr="00D21453" w:rsidRDefault="00185AA0" w:rsidP="00185AA0">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The </w:t>
      </w:r>
      <w:proofErr w:type="spellStart"/>
      <w:r w:rsidRPr="00D21453">
        <w:rPr>
          <w:rFonts w:ascii="Arial" w:hAnsi="Arial" w:cs="Arial"/>
          <w:color w:val="000000"/>
          <w:sz w:val="22"/>
          <w:lang w:bidi="en-US"/>
        </w:rPr>
        <w:t>year end</w:t>
      </w:r>
      <w:proofErr w:type="spellEnd"/>
      <w:r w:rsidRPr="00D21453">
        <w:rPr>
          <w:rFonts w:ascii="Arial" w:hAnsi="Arial" w:cs="Arial"/>
          <w:color w:val="000000"/>
          <w:sz w:val="22"/>
          <w:lang w:bidi="en-US"/>
        </w:rPr>
        <w:t xml:space="preserve">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1F4416F9"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123200E3"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2358C14F"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1EFCBA0F" w14:textId="77777777" w:rsidR="00185AA0" w:rsidRPr="000D520D" w:rsidRDefault="00185AA0" w:rsidP="00185AA0">
      <w:pPr>
        <w:pStyle w:val="Heading21"/>
        <w:spacing w:before="0" w:line="288" w:lineRule="auto"/>
        <w:rPr>
          <w:rFonts w:ascii="Arial" w:hAnsi="Arial" w:cs="Arial"/>
          <w:color w:val="808080"/>
          <w:sz w:val="44"/>
          <w:szCs w:val="44"/>
        </w:rPr>
      </w:pPr>
      <w:bookmarkStart w:id="104" w:name="_Toc357072148"/>
      <w:bookmarkStart w:id="105" w:name="_Toc359318573"/>
      <w:bookmarkStart w:id="106" w:name="_Toc359334524"/>
      <w:bookmarkStart w:id="107" w:name="_Toc359334803"/>
      <w:bookmarkStart w:id="108" w:name="_Toc359336505"/>
      <w:r w:rsidRPr="000D520D">
        <w:rPr>
          <w:rFonts w:ascii="Arial" w:hAnsi="Arial" w:cs="Arial"/>
          <w:color w:val="808080"/>
          <w:sz w:val="44"/>
          <w:szCs w:val="44"/>
        </w:rPr>
        <w:t>Financial controls and procurement</w:t>
      </w:r>
      <w:bookmarkEnd w:id="104"/>
      <w:bookmarkEnd w:id="105"/>
      <w:bookmarkEnd w:id="106"/>
      <w:bookmarkEnd w:id="107"/>
      <w:bookmarkEnd w:id="108"/>
    </w:p>
    <w:p w14:paraId="607A9A6D"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5A8344A7" w14:textId="77777777" w:rsidR="00185AA0" w:rsidRPr="00D21453" w:rsidRDefault="00185AA0" w:rsidP="00185AA0">
      <w:pPr>
        <w:widowControl w:val="0"/>
        <w:numPr>
          <w:ilvl w:val="0"/>
          <w:numId w:val="2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council shall consider and approve financial regulations drawn up by the Responsible Financial Officer, which shall include detailed arrangements in respect of the following:</w:t>
      </w:r>
    </w:p>
    <w:p w14:paraId="78ED9A93" w14:textId="77777777" w:rsidR="00185AA0" w:rsidRPr="00D21453" w:rsidRDefault="00185AA0" w:rsidP="00185AA0">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keeping of accounting records and systems of internal controls;</w:t>
      </w:r>
    </w:p>
    <w:p w14:paraId="4E4FE66C" w14:textId="77777777" w:rsidR="00185AA0" w:rsidRPr="00D21453" w:rsidRDefault="00185AA0" w:rsidP="00185AA0">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assessment and management of financial risks faced by the council;</w:t>
      </w:r>
    </w:p>
    <w:p w14:paraId="6A47A229" w14:textId="77777777" w:rsidR="00185AA0" w:rsidRPr="00D21453" w:rsidRDefault="00185AA0" w:rsidP="00185AA0">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work of the independent internal auditor in accordance with proper practices and the receipt of regular reports from the internal auditor, which shall be required at least annually;</w:t>
      </w:r>
    </w:p>
    <w:p w14:paraId="5924F26F" w14:textId="77777777" w:rsidR="00185AA0" w:rsidRPr="00D21453" w:rsidRDefault="00185AA0" w:rsidP="00185AA0">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the inspection and copying by councillors and local electors of the council’s accounts and/or orders of payments; and </w:t>
      </w:r>
    </w:p>
    <w:p w14:paraId="7975699B" w14:textId="77777777" w:rsidR="00185AA0" w:rsidRPr="00D21453" w:rsidRDefault="00185AA0" w:rsidP="00185AA0">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procurement policies (subject to standing order 18(c) below) including the setting of values for different procedures where a contract has an estimated value of less than [£60,000].</w:t>
      </w:r>
    </w:p>
    <w:p w14:paraId="286164FC" w14:textId="77777777" w:rsidR="00185AA0" w:rsidRPr="00D21453" w:rsidRDefault="00185AA0" w:rsidP="00185AA0">
      <w:pPr>
        <w:widowControl w:val="0"/>
        <w:suppressAutoHyphens/>
        <w:autoSpaceDE w:val="0"/>
        <w:autoSpaceDN w:val="0"/>
        <w:adjustRightInd w:val="0"/>
        <w:spacing w:line="288" w:lineRule="auto"/>
        <w:ind w:firstLine="60"/>
        <w:textAlignment w:val="center"/>
        <w:rPr>
          <w:rFonts w:ascii="Arial" w:hAnsi="Arial" w:cs="Arial"/>
          <w:color w:val="000000"/>
          <w:sz w:val="22"/>
          <w:szCs w:val="24"/>
          <w:lang w:bidi="en-US"/>
        </w:rPr>
      </w:pPr>
    </w:p>
    <w:p w14:paraId="3B6BCCD2" w14:textId="77777777" w:rsidR="00185AA0" w:rsidRPr="00D21453" w:rsidRDefault="00185AA0" w:rsidP="00185AA0">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Financial regulations shall be reviewed regularly and at least annually for fitness of purpose.</w:t>
      </w:r>
    </w:p>
    <w:p w14:paraId="319D73C0"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006E4FF7" w14:textId="77777777" w:rsidR="00185AA0" w:rsidRPr="00D21453" w:rsidRDefault="00185AA0" w:rsidP="00185AA0">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Financial regulations shall confirm that a proposed contract for the supply of goods, materials, services and the execution of works with an estimated value in excess of [</w:t>
      </w:r>
      <w:r w:rsidRPr="00D21453">
        <w:rPr>
          <w:rFonts w:ascii="Arial" w:hAnsi="Arial" w:cs="Arial"/>
          <w:color w:val="000000"/>
          <w:sz w:val="22"/>
          <w:szCs w:val="24"/>
          <w:lang w:bidi="en-US"/>
        </w:rPr>
        <w:t>£60,000</w:t>
      </w:r>
      <w:r w:rsidRPr="00D21453">
        <w:rPr>
          <w:rFonts w:ascii="Arial" w:hAnsi="Arial" w:cs="Arial"/>
          <w:b/>
          <w:bCs/>
          <w:color w:val="000000"/>
          <w:sz w:val="22"/>
          <w:szCs w:val="24"/>
          <w:lang w:bidi="en-US"/>
        </w:rPr>
        <w:t>] shall be procured on the basis of a formal tender as summarised in standing order 18(d) below.</w:t>
      </w:r>
    </w:p>
    <w:p w14:paraId="22FE6796"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14D8A975" w14:textId="77777777" w:rsidR="00185AA0" w:rsidRPr="00D21453" w:rsidRDefault="00185AA0" w:rsidP="00185AA0">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Subject to additional requirements in the financial regulations of the council, the tender process</w:t>
      </w:r>
      <w:r w:rsidRPr="00D21453">
        <w:rPr>
          <w:rFonts w:ascii="Arial" w:hAnsi="Arial" w:cs="Arial"/>
          <w:sz w:val="22"/>
          <w:szCs w:val="24"/>
        </w:rPr>
        <w:t xml:space="preserve"> for </w:t>
      </w:r>
      <w:r w:rsidRPr="00D21453">
        <w:rPr>
          <w:rFonts w:ascii="Arial" w:hAnsi="Arial" w:cs="Arial"/>
          <w:color w:val="000000"/>
          <w:sz w:val="22"/>
          <w:szCs w:val="24"/>
          <w:lang w:bidi="en-US"/>
        </w:rPr>
        <w:t>contracts for the supply of goods, materials, services or the execution of works shall include, as a minimum, the following steps:</w:t>
      </w:r>
    </w:p>
    <w:p w14:paraId="56E9A2D0" w14:textId="77777777" w:rsidR="00185AA0" w:rsidRPr="00D21453" w:rsidRDefault="00185AA0" w:rsidP="00185AA0">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 specification for the goods, materials, services or the execution of works shall be drawn up;</w:t>
      </w:r>
    </w:p>
    <w:p w14:paraId="5C17FBB0" w14:textId="77777777" w:rsidR="00185AA0" w:rsidRPr="00D21453" w:rsidRDefault="00185AA0" w:rsidP="00185AA0">
      <w:pPr>
        <w:numPr>
          <w:ilvl w:val="0"/>
          <w:numId w:val="26"/>
        </w:numPr>
        <w:tabs>
          <w:tab w:val="clear" w:pos="1701"/>
          <w:tab w:val="num" w:pos="1134"/>
        </w:tabs>
        <w:spacing w:line="288" w:lineRule="auto"/>
        <w:ind w:left="1134"/>
        <w:rPr>
          <w:rFonts w:ascii="Arial" w:hAnsi="Arial" w:cs="Arial"/>
          <w:color w:val="000000"/>
          <w:sz w:val="22"/>
          <w:szCs w:val="24"/>
          <w:lang w:bidi="en-US"/>
        </w:rPr>
      </w:pPr>
      <w:r w:rsidRPr="00D21453">
        <w:rPr>
          <w:rFonts w:ascii="Arial" w:hAnsi="Arial" w:cs="Arial"/>
          <w:color w:val="000000"/>
          <w:sz w:val="22"/>
          <w:szCs w:val="24"/>
          <w:lang w:bidi="en-US"/>
        </w:rPr>
        <w:t>an invitation to tender shall be drawn up to confirm (</w:t>
      </w:r>
      <w:proofErr w:type="spellStart"/>
      <w:r w:rsidRPr="00D21453">
        <w:rPr>
          <w:rFonts w:ascii="Arial" w:hAnsi="Arial" w:cs="Arial"/>
          <w:color w:val="000000"/>
          <w:sz w:val="22"/>
          <w:szCs w:val="24"/>
          <w:lang w:bidi="en-US"/>
        </w:rPr>
        <w:t>i</w:t>
      </w:r>
      <w:proofErr w:type="spellEnd"/>
      <w:r w:rsidRPr="00D21453">
        <w:rPr>
          <w:rFonts w:ascii="Arial" w:hAnsi="Arial" w:cs="Arial"/>
          <w:color w:val="000000"/>
          <w:sz w:val="22"/>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F1F634F" w14:textId="77777777" w:rsidR="00185AA0" w:rsidRPr="00D21453" w:rsidRDefault="00185AA0" w:rsidP="00185AA0">
      <w:pPr>
        <w:numPr>
          <w:ilvl w:val="0"/>
          <w:numId w:val="26"/>
        </w:numPr>
        <w:tabs>
          <w:tab w:val="clear" w:pos="1701"/>
          <w:tab w:val="num" w:pos="1134"/>
        </w:tabs>
        <w:spacing w:line="288" w:lineRule="auto"/>
        <w:ind w:left="1134"/>
        <w:rPr>
          <w:rFonts w:ascii="Arial" w:hAnsi="Arial" w:cs="Arial"/>
          <w:color w:val="000000"/>
          <w:sz w:val="22"/>
          <w:szCs w:val="24"/>
          <w:lang w:bidi="en-US"/>
        </w:rPr>
      </w:pPr>
      <w:r w:rsidRPr="00D21453">
        <w:rPr>
          <w:rFonts w:ascii="Arial" w:hAnsi="Arial" w:cs="Arial"/>
          <w:color w:val="000000"/>
          <w:sz w:val="22"/>
          <w:szCs w:val="24"/>
          <w:lang w:bidi="en-US"/>
        </w:rPr>
        <w:t xml:space="preserve">the invitation to tender shall be advertised in a local newspaper and in any other manner that is appropriate; </w:t>
      </w:r>
    </w:p>
    <w:p w14:paraId="12319569" w14:textId="77777777" w:rsidR="00185AA0" w:rsidRPr="006C5BC0" w:rsidRDefault="00185AA0" w:rsidP="00185AA0">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6C5BC0">
        <w:rPr>
          <w:rFonts w:ascii="Arial" w:hAnsi="Arial" w:cs="Arial"/>
          <w:color w:val="000000"/>
          <w:sz w:val="22"/>
          <w:szCs w:val="24"/>
          <w:lang w:bidi="en-US"/>
        </w:rPr>
        <w:t xml:space="preserve">tenders are to be submitted in writing in a sealed marked envelope addressed to the Proper Officer; </w:t>
      </w:r>
    </w:p>
    <w:p w14:paraId="133D8A1B" w14:textId="77777777" w:rsidR="00185AA0" w:rsidRPr="00D21453" w:rsidRDefault="00185AA0" w:rsidP="00185AA0">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tenders shall be opened by the Proper Officer in the presence of at least one councillor after the deadline for submission of tenders has passed; </w:t>
      </w:r>
    </w:p>
    <w:p w14:paraId="3AE7E0AF" w14:textId="77777777" w:rsidR="00185AA0" w:rsidRPr="00D21453" w:rsidRDefault="00185AA0" w:rsidP="00185AA0">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tenders are to be reported to and considered by the appropriate meeting of the council or a committee or sub-committee with delegated responsibility.</w:t>
      </w:r>
    </w:p>
    <w:p w14:paraId="6CA38039"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577B0510" w14:textId="77777777" w:rsidR="00185AA0" w:rsidRPr="00D21453" w:rsidRDefault="00185AA0" w:rsidP="00185AA0">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Neither the council, nor a committee or a sub-committee with delegated responsibility for considering tenders, is bound to accept the lowest value tender.</w:t>
      </w:r>
    </w:p>
    <w:p w14:paraId="257E287B"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73E3BF36" w14:textId="77777777" w:rsidR="00185AA0" w:rsidRPr="00D21453" w:rsidRDefault="00185AA0" w:rsidP="00185AA0">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Where the value of a contract is likely to exceed £138,893 (or other threshold specified by the Office of Government Commerce from time to time) the council must consider whether the Public Contracts Regulations 2006 (SI No. 5, as amended) and the Utilities Contracts Regulations 2006 (SI No. 6, as amended) apply to the contract and, if either of those Regulations apply, the council must comply with EU procurement rules.</w:t>
      </w:r>
    </w:p>
    <w:bookmarkEnd w:id="89"/>
    <w:p w14:paraId="032B743B"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516A76B"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41217F40" w14:textId="77777777" w:rsidR="00185AA0" w:rsidRDefault="00185AA0" w:rsidP="00185AA0">
      <w:pPr>
        <w:widowControl w:val="0"/>
        <w:autoSpaceDE w:val="0"/>
        <w:autoSpaceDN w:val="0"/>
        <w:adjustRightInd w:val="0"/>
        <w:spacing w:line="288" w:lineRule="auto"/>
        <w:ind w:left="567"/>
        <w:textAlignment w:val="center"/>
        <w:rPr>
          <w:rFonts w:ascii="Arial" w:hAnsi="Arial" w:cs="Arial"/>
          <w:b/>
          <w:bCs/>
          <w:color w:val="000000"/>
          <w:szCs w:val="24"/>
          <w:lang w:bidi="en-US"/>
        </w:rPr>
      </w:pPr>
    </w:p>
    <w:p w14:paraId="3D1BA0C1" w14:textId="77777777" w:rsidR="00185AA0" w:rsidRDefault="00185AA0" w:rsidP="00185AA0">
      <w:pPr>
        <w:widowControl w:val="0"/>
        <w:autoSpaceDE w:val="0"/>
        <w:autoSpaceDN w:val="0"/>
        <w:adjustRightInd w:val="0"/>
        <w:spacing w:line="288" w:lineRule="auto"/>
        <w:ind w:left="567"/>
        <w:textAlignment w:val="center"/>
        <w:rPr>
          <w:rFonts w:ascii="Arial" w:hAnsi="Arial" w:cs="Arial"/>
          <w:b/>
          <w:bCs/>
          <w:color w:val="000000"/>
          <w:szCs w:val="24"/>
          <w:lang w:bidi="en-US"/>
        </w:rPr>
      </w:pPr>
    </w:p>
    <w:p w14:paraId="67F2D22B" w14:textId="77777777" w:rsidR="00185AA0" w:rsidRDefault="00185AA0" w:rsidP="00185AA0">
      <w:pPr>
        <w:widowControl w:val="0"/>
        <w:autoSpaceDE w:val="0"/>
        <w:autoSpaceDN w:val="0"/>
        <w:adjustRightInd w:val="0"/>
        <w:spacing w:line="288" w:lineRule="auto"/>
        <w:ind w:left="567"/>
        <w:textAlignment w:val="center"/>
        <w:rPr>
          <w:rFonts w:ascii="Arial" w:hAnsi="Arial" w:cs="Arial"/>
          <w:b/>
          <w:bCs/>
          <w:color w:val="000000"/>
          <w:szCs w:val="24"/>
          <w:lang w:bidi="en-US"/>
        </w:rPr>
      </w:pPr>
    </w:p>
    <w:p w14:paraId="6975B574" w14:textId="77777777" w:rsidR="00185AA0" w:rsidRDefault="00185AA0" w:rsidP="00185AA0">
      <w:pPr>
        <w:widowControl w:val="0"/>
        <w:autoSpaceDE w:val="0"/>
        <w:autoSpaceDN w:val="0"/>
        <w:adjustRightInd w:val="0"/>
        <w:spacing w:line="288" w:lineRule="auto"/>
        <w:ind w:left="567"/>
        <w:textAlignment w:val="center"/>
        <w:rPr>
          <w:rFonts w:ascii="Arial" w:hAnsi="Arial" w:cs="Arial"/>
          <w:b/>
          <w:bCs/>
          <w:color w:val="000000"/>
          <w:szCs w:val="24"/>
          <w:lang w:bidi="en-US"/>
        </w:rPr>
      </w:pPr>
    </w:p>
    <w:p w14:paraId="63BF0A51" w14:textId="77777777" w:rsidR="00185AA0" w:rsidRPr="00674251" w:rsidRDefault="00185AA0" w:rsidP="00185AA0">
      <w:pPr>
        <w:widowControl w:val="0"/>
        <w:autoSpaceDE w:val="0"/>
        <w:autoSpaceDN w:val="0"/>
        <w:adjustRightInd w:val="0"/>
        <w:spacing w:line="288" w:lineRule="auto"/>
        <w:ind w:left="567"/>
        <w:textAlignment w:val="center"/>
        <w:rPr>
          <w:rFonts w:ascii="Arial" w:hAnsi="Arial" w:cs="Arial"/>
          <w:b/>
          <w:bCs/>
          <w:color w:val="000000"/>
          <w:szCs w:val="24"/>
          <w:lang w:bidi="en-US"/>
        </w:rPr>
      </w:pPr>
    </w:p>
    <w:p w14:paraId="32FBA3D6" w14:textId="77777777" w:rsidR="00185AA0" w:rsidRPr="000D520D" w:rsidRDefault="00185AA0" w:rsidP="00185AA0">
      <w:pPr>
        <w:pStyle w:val="Heading21"/>
        <w:spacing w:before="0" w:line="288" w:lineRule="auto"/>
        <w:rPr>
          <w:rFonts w:ascii="Arial" w:hAnsi="Arial" w:cs="Arial"/>
          <w:color w:val="808080"/>
          <w:sz w:val="44"/>
          <w:szCs w:val="44"/>
        </w:rPr>
      </w:pPr>
      <w:bookmarkStart w:id="109" w:name="_Toc357072149"/>
      <w:bookmarkStart w:id="110" w:name="_Toc359318574"/>
      <w:bookmarkStart w:id="111" w:name="_Toc359334525"/>
      <w:bookmarkStart w:id="112" w:name="_Toc359334804"/>
      <w:bookmarkStart w:id="113" w:name="_Toc359336506"/>
      <w:r w:rsidRPr="000D520D">
        <w:rPr>
          <w:rFonts w:ascii="Arial" w:hAnsi="Arial" w:cs="Arial"/>
          <w:color w:val="808080"/>
          <w:sz w:val="44"/>
          <w:szCs w:val="44"/>
        </w:rPr>
        <w:t>Handling staff matters</w:t>
      </w:r>
      <w:bookmarkEnd w:id="109"/>
      <w:bookmarkEnd w:id="110"/>
      <w:bookmarkEnd w:id="111"/>
      <w:bookmarkEnd w:id="112"/>
      <w:bookmarkEnd w:id="113"/>
    </w:p>
    <w:p w14:paraId="7AC91D7C"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107D0899" w14:textId="77777777" w:rsidR="00185AA0" w:rsidRPr="00D21453" w:rsidRDefault="00185AA0" w:rsidP="00185AA0">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 matter personal to a member of staff that is being considered by a meeting of </w:t>
      </w:r>
      <w:r w:rsidR="000017EE">
        <w:rPr>
          <w:rFonts w:ascii="Arial" w:hAnsi="Arial" w:cs="Arial"/>
          <w:color w:val="000000"/>
          <w:sz w:val="22"/>
          <w:lang w:bidi="en-US"/>
        </w:rPr>
        <w:t xml:space="preserve">personnel committee </w:t>
      </w:r>
      <w:r w:rsidRPr="00D21453">
        <w:rPr>
          <w:rFonts w:ascii="Arial" w:hAnsi="Arial" w:cs="Arial"/>
          <w:color w:val="000000"/>
          <w:sz w:val="22"/>
          <w:lang w:bidi="en-US"/>
        </w:rPr>
        <w:t>is subject to standing order 11 above.</w:t>
      </w:r>
    </w:p>
    <w:p w14:paraId="27BF9473"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7BAEC276" w14:textId="77777777" w:rsidR="00185AA0" w:rsidRDefault="00185AA0" w:rsidP="00FD78DB">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170431">
        <w:rPr>
          <w:rFonts w:ascii="Arial" w:hAnsi="Arial" w:cs="Arial"/>
          <w:color w:val="000000"/>
          <w:sz w:val="22"/>
          <w:lang w:bidi="en-US"/>
        </w:rPr>
        <w:t>Subject to the council’s policy regarding absences from work, the council’s most senior member of staf</w:t>
      </w:r>
      <w:r w:rsidR="002A4CAA" w:rsidRPr="00170431">
        <w:rPr>
          <w:rFonts w:ascii="Arial" w:hAnsi="Arial" w:cs="Arial"/>
          <w:color w:val="000000"/>
          <w:sz w:val="22"/>
          <w:lang w:bidi="en-US"/>
        </w:rPr>
        <w:t xml:space="preserve">f shall notify the chairman of </w:t>
      </w:r>
      <w:r w:rsidRPr="00170431">
        <w:rPr>
          <w:rFonts w:ascii="Arial" w:hAnsi="Arial" w:cs="Arial"/>
          <w:color w:val="000000"/>
          <w:sz w:val="22"/>
          <w:lang w:bidi="en-US"/>
        </w:rPr>
        <w:t xml:space="preserve">the </w:t>
      </w:r>
      <w:r w:rsidR="002A4CAA" w:rsidRPr="00170431">
        <w:rPr>
          <w:rFonts w:ascii="Arial" w:hAnsi="Arial" w:cs="Arial"/>
          <w:color w:val="000000"/>
          <w:sz w:val="22"/>
          <w:lang w:bidi="en-US"/>
        </w:rPr>
        <w:t>personnel committee</w:t>
      </w:r>
      <w:r w:rsidRPr="00170431">
        <w:rPr>
          <w:rFonts w:ascii="Arial" w:hAnsi="Arial" w:cs="Arial"/>
          <w:color w:val="000000"/>
          <w:sz w:val="22"/>
          <w:lang w:bidi="en-US"/>
        </w:rPr>
        <w:t>, if he is not a</w:t>
      </w:r>
      <w:r w:rsidR="002A4CAA" w:rsidRPr="00170431">
        <w:rPr>
          <w:rFonts w:ascii="Arial" w:hAnsi="Arial" w:cs="Arial"/>
          <w:color w:val="000000"/>
          <w:sz w:val="22"/>
          <w:lang w:bidi="en-US"/>
        </w:rPr>
        <w:t xml:space="preserve">vailable, the vice-chairman of </w:t>
      </w:r>
      <w:r w:rsidRPr="00170431">
        <w:rPr>
          <w:rFonts w:ascii="Arial" w:hAnsi="Arial" w:cs="Arial"/>
          <w:color w:val="000000"/>
          <w:sz w:val="22"/>
          <w:lang w:bidi="en-US"/>
        </w:rPr>
        <w:t xml:space="preserve">the </w:t>
      </w:r>
      <w:r w:rsidR="002A4CAA" w:rsidRPr="00170431">
        <w:rPr>
          <w:rFonts w:ascii="Arial" w:hAnsi="Arial" w:cs="Arial"/>
          <w:color w:val="000000"/>
          <w:sz w:val="22"/>
          <w:lang w:bidi="en-US"/>
        </w:rPr>
        <w:t xml:space="preserve">personnel committee </w:t>
      </w:r>
      <w:r w:rsidRPr="00170431">
        <w:rPr>
          <w:rFonts w:ascii="Arial" w:hAnsi="Arial" w:cs="Arial"/>
          <w:color w:val="000000"/>
          <w:sz w:val="22"/>
          <w:lang w:bidi="en-US"/>
        </w:rPr>
        <w:t>of absence occasioned by illness or other reason</w:t>
      </w:r>
      <w:r w:rsidR="00170431" w:rsidRPr="00170431">
        <w:rPr>
          <w:rFonts w:ascii="Arial" w:hAnsi="Arial" w:cs="Arial"/>
          <w:color w:val="000000"/>
          <w:sz w:val="22"/>
          <w:lang w:bidi="en-US"/>
        </w:rPr>
        <w:t>.</w:t>
      </w:r>
      <w:r w:rsidRPr="00170431">
        <w:rPr>
          <w:rFonts w:ascii="Arial" w:hAnsi="Arial" w:cs="Arial"/>
          <w:color w:val="000000"/>
          <w:sz w:val="22"/>
          <w:lang w:bidi="en-US"/>
        </w:rPr>
        <w:t xml:space="preserve"> </w:t>
      </w:r>
    </w:p>
    <w:p w14:paraId="7A671C07" w14:textId="77777777" w:rsidR="00170431" w:rsidRDefault="00170431" w:rsidP="00170431">
      <w:pPr>
        <w:pStyle w:val="ListParagraph"/>
        <w:rPr>
          <w:rFonts w:ascii="Arial" w:hAnsi="Arial" w:cs="Arial"/>
          <w:color w:val="000000"/>
          <w:sz w:val="22"/>
          <w:lang w:bidi="en-US"/>
        </w:rPr>
      </w:pPr>
    </w:p>
    <w:p w14:paraId="60AB3FC9" w14:textId="77777777" w:rsidR="00185AA0" w:rsidRDefault="00185AA0" w:rsidP="00FD78DB">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170431">
        <w:rPr>
          <w:rFonts w:ascii="Arial" w:hAnsi="Arial" w:cs="Arial"/>
          <w:color w:val="000000"/>
          <w:sz w:val="22"/>
          <w:lang w:bidi="en-US"/>
        </w:rPr>
        <w:t xml:space="preserve">The chairman of </w:t>
      </w:r>
      <w:r w:rsidR="00170431" w:rsidRPr="00170431">
        <w:rPr>
          <w:rFonts w:ascii="Arial" w:hAnsi="Arial" w:cs="Arial"/>
          <w:color w:val="000000"/>
          <w:sz w:val="22"/>
          <w:lang w:bidi="en-US"/>
        </w:rPr>
        <w:t xml:space="preserve">the personnel committee </w:t>
      </w:r>
      <w:r w:rsidRPr="00170431">
        <w:rPr>
          <w:rFonts w:ascii="Arial" w:hAnsi="Arial" w:cs="Arial"/>
          <w:color w:val="000000"/>
          <w:sz w:val="22"/>
          <w:lang w:bidi="en-US"/>
        </w:rPr>
        <w:t xml:space="preserve">or in his absence, the vice-chairman shall upon a resolution conduct a review of the performance and annual appraisal of the work of </w:t>
      </w:r>
      <w:r w:rsidR="00170431" w:rsidRPr="00170431">
        <w:rPr>
          <w:rFonts w:ascii="Arial" w:hAnsi="Arial" w:cs="Arial"/>
          <w:color w:val="000000"/>
          <w:sz w:val="22"/>
          <w:lang w:bidi="en-US"/>
        </w:rPr>
        <w:t xml:space="preserve">Clerk. </w:t>
      </w:r>
      <w:r w:rsidRPr="00170431">
        <w:rPr>
          <w:rFonts w:ascii="Arial" w:hAnsi="Arial" w:cs="Arial"/>
          <w:color w:val="000000"/>
          <w:sz w:val="22"/>
          <w:lang w:bidi="en-US"/>
        </w:rPr>
        <w:t>The reviews and appraisal shall be reported in writing and is subjec</w:t>
      </w:r>
      <w:r w:rsidR="00170431">
        <w:rPr>
          <w:rFonts w:ascii="Arial" w:hAnsi="Arial" w:cs="Arial"/>
          <w:color w:val="000000"/>
          <w:sz w:val="22"/>
          <w:lang w:bidi="en-US"/>
        </w:rPr>
        <w:t xml:space="preserve">t to approval by resolution of </w:t>
      </w:r>
      <w:r w:rsidRPr="00170431">
        <w:rPr>
          <w:rFonts w:ascii="Arial" w:hAnsi="Arial" w:cs="Arial"/>
          <w:color w:val="000000"/>
          <w:sz w:val="22"/>
          <w:lang w:bidi="en-US"/>
        </w:rPr>
        <w:t xml:space="preserve">the </w:t>
      </w:r>
      <w:r w:rsidR="00170431">
        <w:rPr>
          <w:rFonts w:ascii="Arial" w:hAnsi="Arial" w:cs="Arial"/>
          <w:color w:val="000000"/>
          <w:sz w:val="22"/>
          <w:lang w:bidi="en-US"/>
        </w:rPr>
        <w:t>Parish Council.</w:t>
      </w:r>
    </w:p>
    <w:p w14:paraId="24BAFCFB" w14:textId="77777777" w:rsidR="00170431" w:rsidRDefault="00170431" w:rsidP="00170431">
      <w:pPr>
        <w:pStyle w:val="ListParagraph"/>
        <w:rPr>
          <w:rFonts w:ascii="Arial" w:hAnsi="Arial" w:cs="Arial"/>
          <w:color w:val="000000"/>
          <w:sz w:val="22"/>
          <w:lang w:bidi="en-US"/>
        </w:rPr>
      </w:pPr>
    </w:p>
    <w:p w14:paraId="3487DF6F" w14:textId="77777777" w:rsidR="00170431" w:rsidRPr="00170431" w:rsidRDefault="00170431" w:rsidP="00170431">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5B936C48" w14:textId="77777777" w:rsidR="00185AA0" w:rsidRPr="00D21453" w:rsidRDefault="00185AA0" w:rsidP="00185AA0">
      <w:pPr>
        <w:widowControl w:val="0"/>
        <w:numPr>
          <w:ilvl w:val="0"/>
          <w:numId w:val="18"/>
        </w:numPr>
        <w:tabs>
          <w:tab w:val="clear" w:pos="1701"/>
          <w:tab w:val="num" w:pos="1134"/>
        </w:tabs>
        <w:suppressAutoHyphens/>
        <w:autoSpaceDE w:val="0"/>
        <w:autoSpaceDN w:val="0"/>
        <w:adjustRightInd w:val="0"/>
        <w:spacing w:line="288" w:lineRule="auto"/>
        <w:ind w:left="567" w:right="-144"/>
        <w:textAlignment w:val="center"/>
        <w:rPr>
          <w:rFonts w:ascii="Arial" w:hAnsi="Arial" w:cs="Arial"/>
          <w:color w:val="000000"/>
          <w:sz w:val="22"/>
          <w:lang w:bidi="en-US"/>
        </w:rPr>
      </w:pPr>
      <w:r w:rsidRPr="00D21453">
        <w:rPr>
          <w:rFonts w:ascii="Arial" w:hAnsi="Arial" w:cs="Arial"/>
          <w:color w:val="000000"/>
          <w:sz w:val="22"/>
          <w:lang w:bidi="en-US"/>
        </w:rPr>
        <w:t>Subject to the council’s policy regarding the handling of grievance matters, the council’s most senior employee</w:t>
      </w:r>
      <w:r w:rsidR="00170431">
        <w:rPr>
          <w:rFonts w:ascii="Arial" w:hAnsi="Arial" w:cs="Arial"/>
          <w:color w:val="000000"/>
          <w:sz w:val="22"/>
          <w:lang w:bidi="en-US"/>
        </w:rPr>
        <w:t>, or other employees,</w:t>
      </w:r>
      <w:r w:rsidRPr="00D21453">
        <w:rPr>
          <w:rFonts w:ascii="Arial" w:hAnsi="Arial" w:cs="Arial"/>
          <w:color w:val="000000"/>
          <w:sz w:val="22"/>
          <w:lang w:bidi="en-US"/>
        </w:rPr>
        <w:t xml:space="preserve"> shall con</w:t>
      </w:r>
      <w:r w:rsidR="00170431">
        <w:rPr>
          <w:rFonts w:ascii="Arial" w:hAnsi="Arial" w:cs="Arial"/>
          <w:color w:val="000000"/>
          <w:sz w:val="22"/>
          <w:lang w:bidi="en-US"/>
        </w:rPr>
        <w:t xml:space="preserve">tact the chairman of </w:t>
      </w:r>
      <w:r w:rsidR="00170431" w:rsidRPr="00170431">
        <w:rPr>
          <w:rFonts w:ascii="Arial" w:hAnsi="Arial" w:cs="Arial"/>
          <w:color w:val="000000"/>
          <w:sz w:val="22"/>
          <w:lang w:bidi="en-US"/>
        </w:rPr>
        <w:t xml:space="preserve">the personnel committee </w:t>
      </w:r>
      <w:r w:rsidRPr="00D21453">
        <w:rPr>
          <w:rFonts w:ascii="Arial" w:hAnsi="Arial" w:cs="Arial"/>
          <w:color w:val="000000"/>
          <w:sz w:val="22"/>
          <w:lang w:bidi="en-US"/>
        </w:rPr>
        <w:t xml:space="preserve">or in his absence, the vice-chairman of </w:t>
      </w:r>
      <w:r w:rsidR="00170431" w:rsidRPr="00170431">
        <w:rPr>
          <w:rFonts w:ascii="Arial" w:hAnsi="Arial" w:cs="Arial"/>
          <w:color w:val="000000"/>
          <w:sz w:val="22"/>
          <w:lang w:bidi="en-US"/>
        </w:rPr>
        <w:t>the personnel committee</w:t>
      </w:r>
      <w:r w:rsidRPr="00D21453">
        <w:rPr>
          <w:rFonts w:ascii="Arial" w:hAnsi="Arial" w:cs="Arial"/>
          <w:color w:val="000000"/>
          <w:sz w:val="22"/>
          <w:lang w:bidi="en-US"/>
        </w:rPr>
        <w:t xml:space="preserve"> in respect of an informal or formal grievance matter, and this matter shall be reported back and progressed by resolution of </w:t>
      </w:r>
      <w:r w:rsidR="00170431">
        <w:rPr>
          <w:rFonts w:ascii="Arial" w:hAnsi="Arial" w:cs="Arial"/>
          <w:color w:val="000000"/>
          <w:sz w:val="22"/>
          <w:lang w:bidi="en-US"/>
        </w:rPr>
        <w:t>Parish Council</w:t>
      </w:r>
    </w:p>
    <w:p w14:paraId="41ADE085" w14:textId="77777777" w:rsidR="00185AA0" w:rsidRPr="00D21453" w:rsidRDefault="00185AA0" w:rsidP="00185AA0">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468B2A67" w14:textId="77777777" w:rsidR="00185AA0" w:rsidRPr="00D21453" w:rsidRDefault="00185AA0" w:rsidP="00185AA0">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Subject to the council’s policy regarding the handling of grievance matters, if an informal or formal grievance matter raised by </w:t>
      </w:r>
      <w:r w:rsidR="00170431">
        <w:rPr>
          <w:rFonts w:ascii="Arial" w:hAnsi="Arial" w:cs="Arial"/>
          <w:color w:val="000000"/>
          <w:sz w:val="22"/>
          <w:lang w:bidi="en-US"/>
        </w:rPr>
        <w:t>the Clerk</w:t>
      </w:r>
      <w:r w:rsidRPr="00D21453">
        <w:rPr>
          <w:rFonts w:ascii="Arial" w:hAnsi="Arial" w:cs="Arial"/>
          <w:color w:val="000000"/>
          <w:sz w:val="22"/>
          <w:lang w:bidi="en-US"/>
        </w:rPr>
        <w:t xml:space="preserve"> relates to the chairman or vice-chairman of </w:t>
      </w:r>
      <w:r w:rsidR="00170431" w:rsidRPr="00170431">
        <w:rPr>
          <w:rFonts w:ascii="Arial" w:hAnsi="Arial" w:cs="Arial"/>
          <w:color w:val="000000"/>
          <w:sz w:val="22"/>
          <w:lang w:bidi="en-US"/>
        </w:rPr>
        <w:t xml:space="preserve">the personnel committee </w:t>
      </w:r>
      <w:r w:rsidRPr="00D21453">
        <w:rPr>
          <w:rFonts w:ascii="Arial" w:hAnsi="Arial" w:cs="Arial"/>
          <w:color w:val="000000"/>
          <w:sz w:val="22"/>
          <w:lang w:bidi="en-US"/>
        </w:rPr>
        <w:t>this shall be co</w:t>
      </w:r>
      <w:r w:rsidR="00170431">
        <w:rPr>
          <w:rFonts w:ascii="Arial" w:hAnsi="Arial" w:cs="Arial"/>
          <w:color w:val="000000"/>
          <w:sz w:val="22"/>
          <w:lang w:bidi="en-US"/>
        </w:rPr>
        <w:t>mmunicated to another member of</w:t>
      </w:r>
      <w:r w:rsidRPr="00D21453">
        <w:rPr>
          <w:rFonts w:ascii="Arial" w:hAnsi="Arial" w:cs="Arial"/>
          <w:color w:val="000000"/>
          <w:sz w:val="22"/>
          <w:lang w:bidi="en-US"/>
        </w:rPr>
        <w:t>[</w:t>
      </w:r>
      <w:r w:rsidR="00170431" w:rsidRPr="00170431">
        <w:rPr>
          <w:rFonts w:ascii="Arial" w:hAnsi="Arial" w:cs="Arial"/>
          <w:color w:val="000000"/>
          <w:sz w:val="22"/>
          <w:lang w:bidi="en-US"/>
        </w:rPr>
        <w:t xml:space="preserve">the personnel committee </w:t>
      </w:r>
      <w:r w:rsidRPr="00D21453">
        <w:rPr>
          <w:rFonts w:ascii="Arial" w:hAnsi="Arial" w:cs="Arial"/>
          <w:color w:val="000000"/>
          <w:sz w:val="22"/>
          <w:lang w:bidi="en-US"/>
        </w:rPr>
        <w:t xml:space="preserve">, which shall be reported back and progressed by resolution of </w:t>
      </w:r>
      <w:r w:rsidR="00170431">
        <w:rPr>
          <w:rFonts w:ascii="Arial" w:hAnsi="Arial" w:cs="Arial"/>
          <w:color w:val="000000"/>
          <w:sz w:val="22"/>
          <w:lang w:bidi="en-US"/>
        </w:rPr>
        <w:t>the Parish Council</w:t>
      </w:r>
      <w:r w:rsidRPr="00D21453">
        <w:rPr>
          <w:rFonts w:ascii="Arial" w:hAnsi="Arial" w:cs="Arial"/>
          <w:color w:val="000000"/>
          <w:sz w:val="22"/>
          <w:lang w:bidi="en-US"/>
        </w:rPr>
        <w:t xml:space="preserve"> </w:t>
      </w:r>
    </w:p>
    <w:p w14:paraId="63E69452" w14:textId="77777777" w:rsidR="00185AA0" w:rsidRPr="00D21453" w:rsidRDefault="00185AA0" w:rsidP="00185AA0">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1FD50501" w14:textId="77777777" w:rsidR="00185AA0" w:rsidRPr="00D21453" w:rsidRDefault="00185AA0" w:rsidP="00185AA0">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Any persons responsible for all or part of the management of staff shall treat the written records of all meetings relating to their performance, capabilities, grievance or disciplinary matters as confidential and secure.</w:t>
      </w:r>
    </w:p>
    <w:p w14:paraId="4A2DAA77" w14:textId="77777777" w:rsidR="00185AA0" w:rsidRPr="00D21453" w:rsidRDefault="00185AA0" w:rsidP="00185AA0">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 xml:space="preserve"> </w:t>
      </w:r>
    </w:p>
    <w:p w14:paraId="54F16C6C" w14:textId="77777777" w:rsidR="00185AA0" w:rsidRPr="00D21453" w:rsidRDefault="00185AA0" w:rsidP="00185AA0">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council shall keep all written records relating to employees secure. All paper records shall be secured and locked and electronic records shall be password protected and encrypted.</w:t>
      </w:r>
    </w:p>
    <w:p w14:paraId="4CD9593B" w14:textId="77777777" w:rsidR="00185AA0" w:rsidRPr="00D21453" w:rsidRDefault="00185AA0" w:rsidP="00185AA0">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4940F8C9" w14:textId="77777777" w:rsidR="00185AA0" w:rsidRPr="00D21453" w:rsidRDefault="00185AA0" w:rsidP="00185AA0">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Only persons with line management responsibilities shall have access to staff records referred to in standing orders 19(f) and (g) above if so justified. </w:t>
      </w:r>
    </w:p>
    <w:p w14:paraId="5C951461" w14:textId="77777777" w:rsidR="00185AA0" w:rsidRPr="00D21453" w:rsidRDefault="00185AA0" w:rsidP="00185AA0">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5E3BB384" w14:textId="77777777" w:rsidR="00185AA0" w:rsidRDefault="00185AA0" w:rsidP="00FD78DB">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170431">
        <w:rPr>
          <w:rFonts w:ascii="Arial" w:hAnsi="Arial" w:cs="Arial"/>
          <w:color w:val="000000"/>
          <w:sz w:val="22"/>
          <w:lang w:bidi="en-US"/>
        </w:rPr>
        <w:t xml:space="preserve">Access and means of access by keys and/or computer passwords to records of employment referred to in standing orders 19(f) and (g) above shall be provided only to </w:t>
      </w:r>
      <w:r w:rsidR="00170431" w:rsidRPr="00170431">
        <w:rPr>
          <w:rFonts w:ascii="Arial" w:hAnsi="Arial" w:cs="Arial"/>
          <w:color w:val="000000"/>
          <w:sz w:val="22"/>
          <w:lang w:bidi="en-US"/>
        </w:rPr>
        <w:t>Clerk</w:t>
      </w:r>
      <w:r w:rsidRPr="00170431">
        <w:rPr>
          <w:rFonts w:ascii="Arial" w:hAnsi="Arial" w:cs="Arial"/>
          <w:color w:val="000000"/>
          <w:sz w:val="22"/>
          <w:lang w:bidi="en-US"/>
        </w:rPr>
        <w:t xml:space="preserve"> and/or the Chairman of </w:t>
      </w:r>
      <w:proofErr w:type="gramStart"/>
      <w:r w:rsidRPr="00170431">
        <w:rPr>
          <w:rFonts w:ascii="Arial" w:hAnsi="Arial" w:cs="Arial"/>
          <w:color w:val="000000"/>
          <w:sz w:val="22"/>
          <w:lang w:bidi="en-US"/>
        </w:rPr>
        <w:t xml:space="preserve">the </w:t>
      </w:r>
      <w:r w:rsidR="00170431" w:rsidRPr="00170431">
        <w:rPr>
          <w:rFonts w:ascii="Arial" w:hAnsi="Arial" w:cs="Arial"/>
          <w:color w:val="000000"/>
          <w:sz w:val="22"/>
          <w:lang w:bidi="en-US"/>
        </w:rPr>
        <w:t xml:space="preserve"> personnel</w:t>
      </w:r>
      <w:proofErr w:type="gramEnd"/>
      <w:r w:rsidR="00170431" w:rsidRPr="00170431">
        <w:rPr>
          <w:rFonts w:ascii="Arial" w:hAnsi="Arial" w:cs="Arial"/>
          <w:color w:val="000000"/>
          <w:sz w:val="22"/>
          <w:lang w:bidi="en-US"/>
        </w:rPr>
        <w:t xml:space="preserve"> committee</w:t>
      </w:r>
    </w:p>
    <w:p w14:paraId="3362A678"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6A99296D"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10D720A7"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280C6948" w14:textId="77777777" w:rsidR="00185AA0"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7F2FB4FC"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643F32D6"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678E2F5B" w14:textId="77777777" w:rsidR="00185AA0" w:rsidRPr="000D520D" w:rsidRDefault="00185AA0" w:rsidP="00185AA0">
      <w:pPr>
        <w:pStyle w:val="Heading21"/>
        <w:spacing w:before="0" w:line="288" w:lineRule="auto"/>
        <w:rPr>
          <w:rFonts w:ascii="Arial" w:hAnsi="Arial" w:cs="Arial"/>
          <w:color w:val="808080"/>
          <w:sz w:val="44"/>
          <w:szCs w:val="44"/>
        </w:rPr>
      </w:pPr>
      <w:bookmarkStart w:id="114" w:name="_Toc357072152"/>
      <w:bookmarkStart w:id="115" w:name="_Toc359318575"/>
      <w:bookmarkStart w:id="116" w:name="_Toc359334526"/>
      <w:bookmarkStart w:id="117" w:name="_Toc359334805"/>
      <w:bookmarkStart w:id="118" w:name="_Toc359336507"/>
      <w:r w:rsidRPr="000D520D">
        <w:rPr>
          <w:rFonts w:ascii="Arial" w:hAnsi="Arial" w:cs="Arial"/>
          <w:color w:val="808080"/>
          <w:sz w:val="44"/>
          <w:szCs w:val="44"/>
        </w:rPr>
        <w:t>Requests for information</w:t>
      </w:r>
      <w:bookmarkEnd w:id="114"/>
      <w:bookmarkEnd w:id="115"/>
      <w:bookmarkEnd w:id="116"/>
      <w:bookmarkEnd w:id="117"/>
      <w:bookmarkEnd w:id="118"/>
      <w:r w:rsidRPr="000D520D">
        <w:rPr>
          <w:rFonts w:ascii="Arial" w:hAnsi="Arial" w:cs="Arial"/>
          <w:color w:val="808080"/>
          <w:sz w:val="44"/>
          <w:szCs w:val="44"/>
        </w:rPr>
        <w:t xml:space="preserve"> </w:t>
      </w:r>
    </w:p>
    <w:p w14:paraId="54BB9A50"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3C1BCA40" w14:textId="77777777" w:rsidR="00185AA0" w:rsidRPr="00D21453" w:rsidRDefault="00185AA0" w:rsidP="00185AA0">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Requests for information held by the council shall be handled in accordance with the council’s policy in respect of handling requests under the Freedom of Information Act 2000 and the Data Protection Act 1998.</w:t>
      </w:r>
    </w:p>
    <w:p w14:paraId="112AD544"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3444747" w14:textId="77777777" w:rsidR="00185AA0" w:rsidRPr="00D21453" w:rsidRDefault="00185AA0" w:rsidP="00185AA0">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Correspondence from, and notices served by, the Information Commissioner shall be referred by the Proper Officer to the chairman of the </w:t>
      </w:r>
      <w:r w:rsidR="000C1114">
        <w:rPr>
          <w:rFonts w:ascii="Arial" w:hAnsi="Arial" w:cs="Arial"/>
          <w:color w:val="000000"/>
          <w:sz w:val="22"/>
          <w:lang w:bidi="en-US"/>
        </w:rPr>
        <w:t>Council. The Council has the</w:t>
      </w:r>
      <w:r w:rsidRPr="00D21453">
        <w:rPr>
          <w:rFonts w:ascii="Arial" w:hAnsi="Arial" w:cs="Arial"/>
          <w:color w:val="000000"/>
          <w:sz w:val="22"/>
          <w:lang w:bidi="en-US"/>
        </w:rPr>
        <w:t xml:space="preserve"> power to do anything to facilitate compliance with the Freedom of Information Act 2000. </w:t>
      </w:r>
    </w:p>
    <w:p w14:paraId="5D6F43C3"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108768EF" w14:textId="77777777" w:rsidR="00185AA0" w:rsidRDefault="00185AA0" w:rsidP="00185AA0">
      <w:pPr>
        <w:rPr>
          <w:rFonts w:ascii="Arial" w:hAnsi="Arial" w:cs="Arial"/>
          <w:color w:val="000000"/>
          <w:szCs w:val="24"/>
          <w:lang w:bidi="en-US"/>
        </w:rPr>
      </w:pPr>
    </w:p>
    <w:p w14:paraId="35D14B2D"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93DD996" w14:textId="77777777" w:rsidR="00185AA0" w:rsidRPr="000D520D" w:rsidRDefault="00185AA0" w:rsidP="00185AA0">
      <w:pPr>
        <w:pStyle w:val="Heading21"/>
        <w:spacing w:before="0" w:line="288" w:lineRule="auto"/>
        <w:rPr>
          <w:rFonts w:ascii="Arial" w:hAnsi="Arial" w:cs="Arial"/>
          <w:color w:val="808080"/>
          <w:sz w:val="44"/>
          <w:szCs w:val="44"/>
        </w:rPr>
      </w:pPr>
      <w:bookmarkStart w:id="119" w:name="_Toc357072153"/>
      <w:bookmarkStart w:id="120" w:name="_Toc359318576"/>
      <w:bookmarkStart w:id="121" w:name="_Toc359334527"/>
      <w:bookmarkStart w:id="122" w:name="_Toc359334806"/>
      <w:bookmarkStart w:id="123" w:name="_Toc359336508"/>
      <w:r w:rsidRPr="000D520D">
        <w:rPr>
          <w:rFonts w:ascii="Arial" w:hAnsi="Arial" w:cs="Arial"/>
          <w:color w:val="808080"/>
          <w:sz w:val="44"/>
          <w:szCs w:val="44"/>
        </w:rPr>
        <w:t>Relations with the press/media</w:t>
      </w:r>
      <w:bookmarkEnd w:id="119"/>
      <w:bookmarkEnd w:id="120"/>
      <w:bookmarkEnd w:id="121"/>
      <w:bookmarkEnd w:id="122"/>
      <w:bookmarkEnd w:id="123"/>
    </w:p>
    <w:p w14:paraId="14D119F9"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34DE2E10" w14:textId="77777777" w:rsidR="00185AA0" w:rsidRPr="00D21453" w:rsidRDefault="00185AA0" w:rsidP="00185AA0">
      <w:pPr>
        <w:widowControl w:val="0"/>
        <w:numPr>
          <w:ilvl w:val="0"/>
          <w:numId w:val="20"/>
        </w:numPr>
        <w:suppressAutoHyphens/>
        <w:autoSpaceDE w:val="0"/>
        <w:autoSpaceDN w:val="0"/>
        <w:adjustRightInd w:val="0"/>
        <w:spacing w:line="288" w:lineRule="auto"/>
        <w:textAlignment w:val="center"/>
        <w:rPr>
          <w:rFonts w:ascii="Arial" w:hAnsi="Arial" w:cs="Arial"/>
          <w:color w:val="000000"/>
          <w:sz w:val="22"/>
          <w:lang w:bidi="en-US"/>
        </w:rPr>
      </w:pPr>
      <w:r w:rsidRPr="00D21453">
        <w:rPr>
          <w:rFonts w:ascii="Arial" w:hAnsi="Arial" w:cs="Arial"/>
          <w:color w:val="000000"/>
          <w:sz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99F607"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48"/>
          <w:lang w:bidi="en-US"/>
        </w:rPr>
      </w:pPr>
    </w:p>
    <w:p w14:paraId="0F8038B2"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450BC973" w14:textId="77777777" w:rsidR="00185AA0" w:rsidRPr="000D520D" w:rsidRDefault="00185AA0" w:rsidP="00185AA0">
      <w:pPr>
        <w:pStyle w:val="Heading21"/>
        <w:spacing w:before="0" w:line="288" w:lineRule="auto"/>
        <w:rPr>
          <w:rFonts w:ascii="Arial" w:hAnsi="Arial" w:cs="Arial"/>
          <w:color w:val="808080"/>
          <w:sz w:val="44"/>
          <w:szCs w:val="44"/>
        </w:rPr>
      </w:pPr>
      <w:bookmarkStart w:id="124" w:name="_Toc357072154"/>
      <w:bookmarkStart w:id="125" w:name="_Toc359318577"/>
      <w:bookmarkStart w:id="126" w:name="_Toc359334528"/>
      <w:bookmarkStart w:id="127" w:name="_Toc359334807"/>
      <w:bookmarkStart w:id="128" w:name="_Toc359336509"/>
      <w:r w:rsidRPr="000D520D">
        <w:rPr>
          <w:rFonts w:ascii="Arial" w:hAnsi="Arial" w:cs="Arial"/>
          <w:color w:val="808080"/>
          <w:sz w:val="44"/>
          <w:szCs w:val="44"/>
        </w:rPr>
        <w:t>Execution and sealing of legal deeds</w:t>
      </w:r>
      <w:bookmarkEnd w:id="124"/>
      <w:bookmarkEnd w:id="125"/>
      <w:bookmarkEnd w:id="126"/>
      <w:bookmarkEnd w:id="127"/>
      <w:bookmarkEnd w:id="128"/>
      <w:r w:rsidRPr="000D520D">
        <w:rPr>
          <w:rFonts w:ascii="Arial" w:hAnsi="Arial" w:cs="Arial"/>
          <w:color w:val="808080"/>
          <w:sz w:val="44"/>
          <w:szCs w:val="44"/>
        </w:rPr>
        <w:t xml:space="preserve"> </w:t>
      </w:r>
    </w:p>
    <w:p w14:paraId="703C10E0" w14:textId="77777777" w:rsidR="00185AA0" w:rsidRPr="00674251" w:rsidRDefault="00185AA0" w:rsidP="00185AA0">
      <w:pPr>
        <w:widowControl w:val="0"/>
        <w:autoSpaceDE w:val="0"/>
        <w:autoSpaceDN w:val="0"/>
        <w:adjustRightInd w:val="0"/>
        <w:spacing w:line="288" w:lineRule="auto"/>
        <w:ind w:left="851"/>
        <w:textAlignment w:val="center"/>
        <w:rPr>
          <w:rFonts w:ascii="Arial" w:hAnsi="Arial" w:cs="Arial"/>
          <w:i/>
          <w:iCs/>
          <w:color w:val="000000"/>
          <w:lang w:bidi="en-US"/>
        </w:rPr>
      </w:pPr>
    </w:p>
    <w:p w14:paraId="4B6041E2" w14:textId="77777777" w:rsidR="00185AA0" w:rsidRPr="00D21453" w:rsidRDefault="00185AA0" w:rsidP="00185AA0">
      <w:pPr>
        <w:widowControl w:val="0"/>
        <w:autoSpaceDE w:val="0"/>
        <w:autoSpaceDN w:val="0"/>
        <w:adjustRightInd w:val="0"/>
        <w:spacing w:line="288" w:lineRule="auto"/>
        <w:textAlignment w:val="center"/>
        <w:rPr>
          <w:rFonts w:ascii="Arial" w:hAnsi="Arial" w:cs="Arial"/>
          <w:i/>
          <w:iCs/>
          <w:color w:val="000000"/>
          <w:sz w:val="22"/>
          <w:lang w:bidi="en-US"/>
        </w:rPr>
      </w:pPr>
      <w:r w:rsidRPr="00D21453">
        <w:rPr>
          <w:rFonts w:ascii="Arial" w:hAnsi="Arial" w:cs="Arial"/>
          <w:i/>
          <w:iCs/>
          <w:color w:val="000000"/>
          <w:sz w:val="22"/>
          <w:lang w:bidi="en-US"/>
        </w:rPr>
        <w:t>See also standing orders 15(b)(xii) and (xvii) above.</w:t>
      </w:r>
    </w:p>
    <w:p w14:paraId="46CC5324"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279E7654" w14:textId="77777777" w:rsidR="00185AA0" w:rsidRPr="00D21453" w:rsidRDefault="00185AA0" w:rsidP="00185AA0">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 legal deed shall not be executed on behalf of the council unless authorised by a resolution.</w:t>
      </w:r>
    </w:p>
    <w:p w14:paraId="052E3DB9"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A02A771" w14:textId="77777777" w:rsidR="00185AA0" w:rsidRPr="00D21453" w:rsidRDefault="002202D5" w:rsidP="00185AA0">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b/>
          <w:bCs/>
          <w:color w:val="000000"/>
          <w:sz w:val="22"/>
          <w:lang w:bidi="en-US"/>
        </w:rPr>
        <w:t xml:space="preserve"> </w:t>
      </w:r>
      <w:r w:rsidR="00185AA0" w:rsidRPr="00D21453">
        <w:rPr>
          <w:rFonts w:ascii="Arial" w:hAnsi="Arial" w:cs="Arial"/>
          <w:b/>
          <w:bCs/>
          <w:color w:val="000000"/>
          <w:sz w:val="22"/>
          <w:lang w:bidi="en-US"/>
        </w:rPr>
        <w:t>Subject to standing order 22(a) above, any two councillors may sign, on behalf of the council, any deed required by law and the Proper Officer s</w:t>
      </w:r>
      <w:r>
        <w:rPr>
          <w:rFonts w:ascii="Arial" w:hAnsi="Arial" w:cs="Arial"/>
          <w:b/>
          <w:bCs/>
          <w:color w:val="000000"/>
          <w:sz w:val="22"/>
          <w:lang w:bidi="en-US"/>
        </w:rPr>
        <w:t>hall witness their signatures.</w:t>
      </w:r>
    </w:p>
    <w:p w14:paraId="32DE6D99" w14:textId="77777777" w:rsidR="00185AA0" w:rsidRDefault="00185AA0" w:rsidP="00185AA0">
      <w:pPr>
        <w:widowControl w:val="0"/>
        <w:suppressAutoHyphens/>
        <w:autoSpaceDE w:val="0"/>
        <w:autoSpaceDN w:val="0"/>
        <w:adjustRightInd w:val="0"/>
        <w:spacing w:line="288" w:lineRule="auto"/>
        <w:ind w:left="567"/>
        <w:textAlignment w:val="center"/>
        <w:rPr>
          <w:rFonts w:ascii="Arial" w:hAnsi="Arial" w:cs="Arial"/>
          <w:i/>
          <w:color w:val="000000"/>
          <w:sz w:val="22"/>
          <w:lang w:bidi="en-US"/>
        </w:rPr>
      </w:pPr>
      <w:r w:rsidRPr="00D21453">
        <w:rPr>
          <w:rFonts w:ascii="Arial" w:hAnsi="Arial" w:cs="Arial"/>
          <w:i/>
          <w:color w:val="000000"/>
          <w:sz w:val="22"/>
          <w:lang w:bidi="en-US"/>
        </w:rPr>
        <w:t>The above is applicable to a council without a common seal.</w:t>
      </w:r>
    </w:p>
    <w:p w14:paraId="1A1F4E5E" w14:textId="77777777" w:rsidR="00DE07B8" w:rsidRDefault="00DE07B8" w:rsidP="00185AA0">
      <w:pPr>
        <w:widowControl w:val="0"/>
        <w:suppressAutoHyphens/>
        <w:autoSpaceDE w:val="0"/>
        <w:autoSpaceDN w:val="0"/>
        <w:adjustRightInd w:val="0"/>
        <w:spacing w:line="288" w:lineRule="auto"/>
        <w:ind w:left="567"/>
        <w:textAlignment w:val="center"/>
        <w:rPr>
          <w:rFonts w:ascii="Arial" w:hAnsi="Arial" w:cs="Arial"/>
          <w:i/>
          <w:color w:val="000000"/>
          <w:sz w:val="22"/>
          <w:lang w:bidi="en-US"/>
        </w:rPr>
      </w:pPr>
    </w:p>
    <w:p w14:paraId="3E0E2013" w14:textId="77777777" w:rsidR="00DE07B8" w:rsidRPr="00D21453" w:rsidRDefault="00DE07B8" w:rsidP="00185AA0">
      <w:pPr>
        <w:widowControl w:val="0"/>
        <w:suppressAutoHyphens/>
        <w:autoSpaceDE w:val="0"/>
        <w:autoSpaceDN w:val="0"/>
        <w:adjustRightInd w:val="0"/>
        <w:spacing w:line="288" w:lineRule="auto"/>
        <w:ind w:left="567"/>
        <w:textAlignment w:val="center"/>
        <w:rPr>
          <w:rFonts w:ascii="Arial" w:hAnsi="Arial" w:cs="Arial"/>
          <w:i/>
          <w:color w:val="000000"/>
          <w:sz w:val="22"/>
          <w:lang w:bidi="en-US"/>
        </w:rPr>
      </w:pPr>
    </w:p>
    <w:p w14:paraId="3EF14E05"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48"/>
          <w:lang w:bidi="en-US"/>
        </w:rPr>
      </w:pPr>
    </w:p>
    <w:p w14:paraId="4A4AFCD8"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i/>
          <w:color w:val="000000"/>
          <w:lang w:bidi="en-US"/>
        </w:rPr>
      </w:pPr>
    </w:p>
    <w:p w14:paraId="39D2BAF1" w14:textId="77777777" w:rsidR="00185AA0" w:rsidRPr="000D520D" w:rsidRDefault="00185AA0" w:rsidP="00185AA0">
      <w:pPr>
        <w:pStyle w:val="Heading21"/>
        <w:spacing w:before="0"/>
        <w:rPr>
          <w:rFonts w:ascii="Arial" w:hAnsi="Arial" w:cs="Arial"/>
          <w:color w:val="808080"/>
          <w:szCs w:val="44"/>
        </w:rPr>
      </w:pPr>
      <w:bookmarkStart w:id="129" w:name="_Toc357072155"/>
      <w:bookmarkStart w:id="130" w:name="_Toc359318578"/>
      <w:bookmarkStart w:id="131" w:name="_Toc359334529"/>
      <w:bookmarkStart w:id="132" w:name="_Toc359334808"/>
      <w:bookmarkStart w:id="133" w:name="_Toc359336510"/>
      <w:r w:rsidRPr="000D520D">
        <w:rPr>
          <w:rFonts w:ascii="Arial" w:hAnsi="Arial" w:cs="Arial"/>
          <w:color w:val="808080"/>
          <w:sz w:val="44"/>
          <w:szCs w:val="44"/>
        </w:rPr>
        <w:t>Communicating with District and County or Unitary councillors</w:t>
      </w:r>
      <w:bookmarkEnd w:id="129"/>
      <w:bookmarkEnd w:id="130"/>
      <w:bookmarkEnd w:id="131"/>
      <w:bookmarkEnd w:id="132"/>
      <w:bookmarkEnd w:id="133"/>
    </w:p>
    <w:p w14:paraId="645A8C89" w14:textId="77777777" w:rsidR="00185AA0" w:rsidRPr="00D21453"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00CE4D93" w14:textId="77777777" w:rsidR="00754D2E" w:rsidRDefault="00185AA0" w:rsidP="00FD78DB">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754D2E">
        <w:rPr>
          <w:rFonts w:ascii="Arial" w:hAnsi="Arial" w:cs="Arial"/>
          <w:color w:val="000000"/>
          <w:sz w:val="22"/>
          <w:lang w:bidi="en-US"/>
        </w:rPr>
        <w:t xml:space="preserve">An invitation to attend a meeting of the council shall be sent, together with the agenda, to the ward councillor(s) of the </w:t>
      </w:r>
      <w:r w:rsidR="00DE07B8" w:rsidRPr="00754D2E">
        <w:rPr>
          <w:rFonts w:ascii="Arial" w:hAnsi="Arial" w:cs="Arial"/>
          <w:color w:val="000000"/>
          <w:sz w:val="22"/>
          <w:lang w:bidi="en-US"/>
        </w:rPr>
        <w:t>Unitary Council</w:t>
      </w:r>
      <w:r w:rsidRPr="00754D2E">
        <w:rPr>
          <w:rFonts w:ascii="Arial" w:hAnsi="Arial" w:cs="Arial"/>
          <w:color w:val="000000"/>
          <w:sz w:val="22"/>
          <w:lang w:bidi="en-US"/>
        </w:rPr>
        <w:t xml:space="preserve"> representing the area of the council.</w:t>
      </w:r>
    </w:p>
    <w:p w14:paraId="05829FCD" w14:textId="77777777" w:rsidR="00754D2E" w:rsidRDefault="00754D2E" w:rsidP="00754D2E">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7F393311" w14:textId="77777777" w:rsidR="00185AA0" w:rsidRPr="00754D2E" w:rsidRDefault="00185AA0" w:rsidP="00FD78DB">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754D2E">
        <w:rPr>
          <w:rFonts w:ascii="Arial" w:hAnsi="Arial" w:cs="Arial"/>
          <w:color w:val="000000"/>
          <w:sz w:val="22"/>
          <w:lang w:bidi="en-US"/>
        </w:rPr>
        <w:t>Unless the council determines otherwise, a copy of each letter sent to the Unitary Council shall be sent to the ward councillor(s) representing the area of the council.</w:t>
      </w:r>
    </w:p>
    <w:p w14:paraId="50691655" w14:textId="77777777" w:rsidR="00185AA0" w:rsidRPr="00674251" w:rsidRDefault="00185AA0" w:rsidP="00185AA0">
      <w:pPr>
        <w:pStyle w:val="ListParagraph"/>
        <w:spacing w:line="288" w:lineRule="auto"/>
        <w:rPr>
          <w:rFonts w:ascii="Arial" w:hAnsi="Arial" w:cs="Arial"/>
          <w:color w:val="000000"/>
          <w:lang w:bidi="en-US"/>
        </w:rPr>
      </w:pPr>
    </w:p>
    <w:p w14:paraId="6A8A9EE8"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62FF16ED" w14:textId="77777777" w:rsidR="00185AA0" w:rsidRPr="000D520D" w:rsidRDefault="00185AA0" w:rsidP="00185AA0">
      <w:pPr>
        <w:pStyle w:val="Heading21"/>
        <w:spacing w:before="0" w:line="288" w:lineRule="auto"/>
        <w:rPr>
          <w:rFonts w:ascii="Arial" w:hAnsi="Arial" w:cs="Arial"/>
          <w:color w:val="808080"/>
          <w:sz w:val="44"/>
          <w:szCs w:val="44"/>
        </w:rPr>
      </w:pPr>
      <w:bookmarkStart w:id="134" w:name="_Toc359318579"/>
      <w:bookmarkStart w:id="135" w:name="_Toc359334530"/>
      <w:bookmarkStart w:id="136" w:name="_Toc359334809"/>
      <w:bookmarkStart w:id="137" w:name="_Toc359336511"/>
      <w:bookmarkStart w:id="138" w:name="_Toc357072156"/>
      <w:r w:rsidRPr="000D520D">
        <w:rPr>
          <w:rFonts w:ascii="Arial" w:hAnsi="Arial" w:cs="Arial"/>
          <w:color w:val="808080"/>
          <w:sz w:val="44"/>
          <w:szCs w:val="44"/>
        </w:rPr>
        <w:t>Restrictions on councillor activities</w:t>
      </w:r>
      <w:bookmarkEnd w:id="134"/>
      <w:bookmarkEnd w:id="135"/>
      <w:bookmarkEnd w:id="136"/>
      <w:bookmarkEnd w:id="137"/>
    </w:p>
    <w:p w14:paraId="6F1F6A78" w14:textId="77777777" w:rsidR="00185AA0" w:rsidRPr="00674251" w:rsidRDefault="00185AA0" w:rsidP="00185AA0">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23447EC6" w14:textId="77777777" w:rsidR="00185AA0" w:rsidRPr="00D21453" w:rsidRDefault="00185AA0" w:rsidP="00185AA0">
      <w:pPr>
        <w:pStyle w:val="ListParagraph"/>
        <w:widowControl w:val="0"/>
        <w:numPr>
          <w:ilvl w:val="1"/>
          <w:numId w:val="36"/>
        </w:numPr>
        <w:suppressAutoHyphens/>
        <w:autoSpaceDE w:val="0"/>
        <w:autoSpaceDN w:val="0"/>
        <w:adjustRightInd w:val="0"/>
        <w:spacing w:line="288" w:lineRule="auto"/>
        <w:ind w:left="567" w:right="-144" w:hanging="567"/>
        <w:textAlignment w:val="center"/>
        <w:rPr>
          <w:rFonts w:ascii="Arial" w:hAnsi="Arial" w:cs="Arial"/>
          <w:color w:val="000000"/>
          <w:sz w:val="22"/>
          <w:lang w:bidi="en-US"/>
        </w:rPr>
      </w:pPr>
      <w:r w:rsidRPr="00D21453">
        <w:rPr>
          <w:rFonts w:ascii="Arial" w:hAnsi="Arial" w:cs="Arial"/>
          <w:color w:val="000000"/>
          <w:sz w:val="22"/>
          <w:lang w:bidi="en-US"/>
        </w:rPr>
        <w:t>Unless authorised by a resolution, no councillor shall:</w:t>
      </w:r>
    </w:p>
    <w:p w14:paraId="15C02B1A" w14:textId="77777777" w:rsidR="00185AA0" w:rsidRPr="00D21453" w:rsidRDefault="00185AA0" w:rsidP="00185AA0">
      <w:pPr>
        <w:widowControl w:val="0"/>
        <w:numPr>
          <w:ilvl w:val="0"/>
          <w:numId w:val="37"/>
        </w:numPr>
        <w:suppressAutoHyphens/>
        <w:autoSpaceDE w:val="0"/>
        <w:autoSpaceDN w:val="0"/>
        <w:adjustRightInd w:val="0"/>
        <w:spacing w:line="288" w:lineRule="auto"/>
        <w:ind w:left="1134" w:right="-144" w:hanging="567"/>
        <w:textAlignment w:val="center"/>
        <w:rPr>
          <w:rFonts w:ascii="Arial" w:hAnsi="Arial" w:cs="Arial"/>
          <w:color w:val="000000"/>
          <w:sz w:val="22"/>
          <w:lang w:bidi="en-US"/>
        </w:rPr>
      </w:pPr>
      <w:r w:rsidRPr="00D21453">
        <w:rPr>
          <w:rFonts w:ascii="Arial" w:hAnsi="Arial" w:cs="Arial"/>
          <w:color w:val="000000"/>
          <w:sz w:val="22"/>
          <w:lang w:bidi="en-US"/>
        </w:rPr>
        <w:t>inspect any land and/or premises which the council has a right or duty to inspect; or</w:t>
      </w:r>
    </w:p>
    <w:p w14:paraId="08424EA1" w14:textId="77777777" w:rsidR="00185AA0" w:rsidRPr="00D21453" w:rsidRDefault="00185AA0" w:rsidP="00185AA0">
      <w:pPr>
        <w:widowControl w:val="0"/>
        <w:numPr>
          <w:ilvl w:val="0"/>
          <w:numId w:val="37"/>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issue orders, instructions or directions.</w:t>
      </w:r>
    </w:p>
    <w:bookmarkEnd w:id="138"/>
    <w:p w14:paraId="72CF2338"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0F87060B"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color w:val="000000"/>
          <w:lang w:bidi="en-US"/>
        </w:rPr>
      </w:pPr>
    </w:p>
    <w:p w14:paraId="49FFA0A6" w14:textId="77777777" w:rsidR="00185AA0" w:rsidRPr="000D520D" w:rsidRDefault="00185AA0" w:rsidP="00185AA0">
      <w:pPr>
        <w:pStyle w:val="Heading21"/>
        <w:spacing w:before="0" w:line="288" w:lineRule="auto"/>
        <w:rPr>
          <w:rFonts w:ascii="Arial" w:hAnsi="Arial" w:cs="Arial"/>
          <w:color w:val="808080"/>
          <w:sz w:val="44"/>
          <w:szCs w:val="44"/>
        </w:rPr>
      </w:pPr>
      <w:bookmarkStart w:id="139" w:name="_Toc359318581"/>
      <w:bookmarkStart w:id="140" w:name="_Toc359334532"/>
      <w:bookmarkStart w:id="141" w:name="_Toc359334811"/>
      <w:bookmarkStart w:id="142" w:name="_Toc359336513"/>
      <w:r w:rsidRPr="000D520D">
        <w:rPr>
          <w:rFonts w:ascii="Arial" w:hAnsi="Arial" w:cs="Arial"/>
          <w:color w:val="808080"/>
          <w:sz w:val="44"/>
          <w:szCs w:val="44"/>
        </w:rPr>
        <w:t>Standing orders generally</w:t>
      </w:r>
      <w:bookmarkEnd w:id="139"/>
      <w:bookmarkEnd w:id="140"/>
      <w:bookmarkEnd w:id="141"/>
      <w:bookmarkEnd w:id="142"/>
    </w:p>
    <w:p w14:paraId="6EC2D32C" w14:textId="77777777" w:rsidR="00185AA0" w:rsidRPr="00D21453" w:rsidRDefault="00185AA0" w:rsidP="00185AA0">
      <w:pPr>
        <w:pStyle w:val="ListParagraph"/>
        <w:spacing w:line="288" w:lineRule="auto"/>
        <w:ind w:left="567"/>
        <w:rPr>
          <w:rFonts w:ascii="Arial" w:hAnsi="Arial" w:cs="Arial"/>
          <w:sz w:val="22"/>
          <w:lang w:bidi="en-US"/>
        </w:rPr>
      </w:pPr>
    </w:p>
    <w:p w14:paraId="432C3B24" w14:textId="77777777" w:rsidR="00185AA0" w:rsidRPr="00D21453" w:rsidRDefault="00185AA0" w:rsidP="00185AA0">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All or part of a standing order, except one that incorporates mandatory statutory requirements, may be suspended by resolution in relation to the consideration of an item on the agenda for a meeting.</w:t>
      </w:r>
    </w:p>
    <w:p w14:paraId="12E5AD2C"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10312357" w14:textId="77777777" w:rsidR="00185AA0" w:rsidRPr="00D21453" w:rsidRDefault="00185AA0" w:rsidP="00185AA0">
      <w:pPr>
        <w:pStyle w:val="ListParagraph"/>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sz w:val="22"/>
          <w:lang w:bidi="en-US"/>
        </w:rPr>
        <w:t xml:space="preserve">A motion to add to or vary or revoke one or more of the council’s standing orders, except one that incorporates mandatory statutory requirements, shall be proposed by a special motion, the </w:t>
      </w:r>
      <w:r w:rsidR="000017EE">
        <w:rPr>
          <w:rFonts w:ascii="Arial" w:hAnsi="Arial" w:cs="Arial"/>
          <w:sz w:val="22"/>
          <w:lang w:bidi="en-US"/>
        </w:rPr>
        <w:t>written notice by at least 5</w:t>
      </w:r>
      <w:r w:rsidRPr="00D21453">
        <w:rPr>
          <w:rFonts w:ascii="Arial" w:hAnsi="Arial" w:cs="Arial"/>
          <w:sz w:val="22"/>
          <w:lang w:bidi="en-US"/>
        </w:rPr>
        <w:t xml:space="preserve"> councillors to be given to the Proper Officer in accordance with standing order 9 above.</w:t>
      </w:r>
    </w:p>
    <w:p w14:paraId="4825767B" w14:textId="77777777" w:rsidR="00185AA0" w:rsidRPr="00D21453" w:rsidRDefault="00185AA0" w:rsidP="00185AA0">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03F1729" w14:textId="77777777" w:rsidR="00185AA0" w:rsidRPr="00D21453" w:rsidRDefault="00185AA0" w:rsidP="00185AA0">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Proper Officer shall provide a copy of the council’s standing orders to a councillor as soon as possible after he has delivered his acceptance of office form.</w:t>
      </w:r>
    </w:p>
    <w:p w14:paraId="6F686EDC" w14:textId="77777777" w:rsidR="00185AA0" w:rsidRPr="00D21453" w:rsidRDefault="00185AA0" w:rsidP="00185AA0">
      <w:pPr>
        <w:pStyle w:val="ListParagraph"/>
        <w:spacing w:line="288" w:lineRule="auto"/>
        <w:rPr>
          <w:rFonts w:ascii="Arial" w:hAnsi="Arial" w:cs="Arial"/>
          <w:color w:val="000000"/>
          <w:sz w:val="22"/>
          <w:lang w:bidi="en-US"/>
        </w:rPr>
      </w:pPr>
    </w:p>
    <w:p w14:paraId="1471EE80" w14:textId="77777777" w:rsidR="00185AA0" w:rsidRPr="00D21453" w:rsidRDefault="00185AA0" w:rsidP="00185AA0">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decision of the chairman of a meeting as to the application of standing orders at the meeting shall be final.</w:t>
      </w:r>
    </w:p>
    <w:p w14:paraId="71D772A6" w14:textId="77777777" w:rsidR="00185AA0" w:rsidRPr="000D520D" w:rsidRDefault="00185AA0" w:rsidP="00185AA0">
      <w:pPr>
        <w:spacing w:line="288" w:lineRule="auto"/>
        <w:rPr>
          <w:rFonts w:ascii="Arial" w:hAnsi="Arial" w:cs="Arial"/>
          <w:b/>
          <w:bCs/>
          <w:color w:val="000000"/>
          <w:sz w:val="44"/>
          <w:szCs w:val="28"/>
        </w:rPr>
      </w:pPr>
    </w:p>
    <w:p w14:paraId="71563573" w14:textId="77777777" w:rsidR="00185AA0" w:rsidRPr="00674251" w:rsidRDefault="00185AA0" w:rsidP="00185AA0">
      <w:pPr>
        <w:spacing w:line="288"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85AA0" w:rsidRPr="00674251" w14:paraId="1D508B7D" w14:textId="77777777" w:rsidTr="00FD78DB">
        <w:trPr>
          <w:trHeight w:val="11900"/>
        </w:trPr>
        <w:tc>
          <w:tcPr>
            <w:tcW w:w="9286" w:type="dxa"/>
            <w:tcBorders>
              <w:top w:val="nil"/>
              <w:left w:val="nil"/>
              <w:bottom w:val="nil"/>
              <w:right w:val="nil"/>
            </w:tcBorders>
            <w:shd w:val="clear" w:color="auto" w:fill="auto"/>
            <w:vAlign w:val="center"/>
          </w:tcPr>
          <w:p w14:paraId="134D7364" w14:textId="77777777" w:rsidR="00185AA0" w:rsidRPr="00674251" w:rsidRDefault="00185AA0" w:rsidP="00FD78DB">
            <w:pPr>
              <w:spacing w:line="288" w:lineRule="auto"/>
              <w:jc w:val="center"/>
              <w:rPr>
                <w:rFonts w:ascii="Arial" w:hAnsi="Arial" w:cs="Arial"/>
              </w:rPr>
            </w:pPr>
            <w:r w:rsidRPr="00674251">
              <w:rPr>
                <w:rFonts w:ascii="Arial" w:hAnsi="Arial" w:cs="Arial"/>
              </w:rPr>
              <w:br w:type="page"/>
            </w:r>
            <w:r w:rsidRPr="000D520D">
              <w:rPr>
                <w:rFonts w:ascii="Arial" w:hAnsi="Arial" w:cs="Arial"/>
                <w:noProof/>
                <w:lang w:eastAsia="en-GB"/>
              </w:rPr>
              <w:drawing>
                <wp:inline distT="0" distB="0" distL="0" distR="0" wp14:anchorId="24FA60B9" wp14:editId="345D5BE5">
                  <wp:extent cx="1800225" cy="342900"/>
                  <wp:effectExtent l="0" t="0" r="9525" b="0"/>
                  <wp:docPr id="1" name="Picture 1" descr="NALC logo (B&amp;W v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LC logo (B&amp;W v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inline>
              </w:drawing>
            </w:r>
          </w:p>
        </w:tc>
      </w:tr>
    </w:tbl>
    <w:p w14:paraId="3603EAD1" w14:textId="77777777" w:rsidR="00185AA0" w:rsidRPr="00674251" w:rsidRDefault="00185AA0" w:rsidP="00185AA0">
      <w:pPr>
        <w:spacing w:line="288" w:lineRule="auto"/>
        <w:rPr>
          <w:rFonts w:ascii="Arial" w:hAnsi="Arial" w:cs="Arial"/>
        </w:rPr>
      </w:pPr>
    </w:p>
    <w:p w14:paraId="4F541470" w14:textId="77777777" w:rsidR="00185AA0" w:rsidRPr="00674251" w:rsidRDefault="00185AA0" w:rsidP="00185AA0">
      <w:pPr>
        <w:widowControl w:val="0"/>
        <w:suppressAutoHyphens/>
        <w:autoSpaceDE w:val="0"/>
        <w:autoSpaceDN w:val="0"/>
        <w:adjustRightInd w:val="0"/>
        <w:spacing w:line="288" w:lineRule="auto"/>
        <w:textAlignment w:val="center"/>
        <w:rPr>
          <w:rFonts w:ascii="Arial" w:hAnsi="Arial" w:cs="Arial"/>
          <w:b/>
        </w:rPr>
      </w:pPr>
    </w:p>
    <w:p w14:paraId="67A0F596" w14:textId="77777777" w:rsidR="003C4613" w:rsidRDefault="003C4613"/>
    <w:sectPr w:rsidR="003C4613" w:rsidSect="00AE159A">
      <w:footerReference w:type="even" r:id="rId8"/>
      <w:footerReference w:type="default" r:id="rId9"/>
      <w:endnotePr>
        <w:numFmt w:val="decimal"/>
        <w:numRestart w:val="eachSect"/>
      </w:endnotePr>
      <w:pgSz w:w="11906" w:h="16838"/>
      <w:pgMar w:top="1843" w:right="1558" w:bottom="720" w:left="1276" w:header="72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C328E" w14:textId="77777777" w:rsidR="00E73095" w:rsidRDefault="00E73095">
      <w:r>
        <w:separator/>
      </w:r>
    </w:p>
  </w:endnote>
  <w:endnote w:type="continuationSeparator" w:id="0">
    <w:p w14:paraId="0793DB99" w14:textId="77777777" w:rsidR="00E73095" w:rsidRDefault="00E7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1BE8" w14:textId="77777777" w:rsidR="00FD78DB" w:rsidRDefault="00FD78DB"/>
  <w:p w14:paraId="15ED5EE3" w14:textId="77777777" w:rsidR="00FD78DB" w:rsidRPr="000D520D" w:rsidRDefault="00FD78DB" w:rsidP="00FD78DB">
    <w:pPr>
      <w:tabs>
        <w:tab w:val="left" w:pos="4005"/>
        <w:tab w:val="left" w:pos="5954"/>
      </w:tabs>
      <w:rPr>
        <w:rFonts w:ascii="Calibri" w:hAnsi="Calibri" w:cs="Calibri"/>
        <w:b/>
        <w:noProof/>
        <w:color w:val="808080"/>
      </w:rPr>
    </w:pPr>
    <w:r w:rsidRPr="000D520D">
      <w:rPr>
        <w:rFonts w:ascii="Calibri" w:hAnsi="Calibri" w:cs="Calibri"/>
        <w:b/>
        <w:color w:val="808080"/>
      </w:rPr>
      <w:fldChar w:fldCharType="begin"/>
    </w:r>
    <w:r w:rsidRPr="000D520D">
      <w:rPr>
        <w:rFonts w:ascii="Calibri" w:hAnsi="Calibri" w:cs="Calibri"/>
        <w:b/>
        <w:color w:val="808080"/>
      </w:rPr>
      <w:instrText xml:space="preserve"> PAGE   \* MERGEFORMAT </w:instrText>
    </w:r>
    <w:r w:rsidRPr="000D520D">
      <w:rPr>
        <w:rFonts w:ascii="Calibri" w:hAnsi="Calibri" w:cs="Calibri"/>
        <w:b/>
        <w:color w:val="808080"/>
      </w:rPr>
      <w:fldChar w:fldCharType="separate"/>
    </w:r>
    <w:r>
      <w:rPr>
        <w:rFonts w:ascii="Calibri" w:hAnsi="Calibri" w:cs="Calibri"/>
        <w:b/>
        <w:noProof/>
        <w:color w:val="808080"/>
      </w:rPr>
      <w:t>198</w:t>
    </w:r>
    <w:r w:rsidRPr="000D520D">
      <w:rPr>
        <w:rFonts w:ascii="Calibri" w:hAnsi="Calibri" w:cs="Calibri"/>
        <w:b/>
        <w:noProof/>
        <w:color w:val="808080"/>
      </w:rPr>
      <w:fldChar w:fldCharType="end"/>
    </w:r>
    <w:r w:rsidRPr="000D520D">
      <w:rPr>
        <w:rFonts w:ascii="Calibri" w:hAnsi="Calibri" w:cs="Calibri"/>
        <w:b/>
        <w:noProof/>
        <w:color w:val="808080"/>
      </w:rPr>
      <w:t xml:space="preserve"> </w:t>
    </w:r>
    <w:r w:rsidRPr="000D520D">
      <w:rPr>
        <w:rFonts w:ascii="Calibri" w:hAnsi="Calibri" w:cs="Calibri"/>
        <w:b/>
        <w:noProof/>
        <w:color w:val="808080"/>
      </w:rPr>
      <w:tab/>
    </w:r>
    <w:r w:rsidRPr="000D520D">
      <w:rPr>
        <w:rFonts w:ascii="Calibri" w:hAnsi="Calibri" w:cs="Calibri"/>
        <w:b/>
        <w:noProof/>
        <w:color w:val="808080"/>
      </w:rPr>
      <w:tab/>
      <w:t>L</w:t>
    </w:r>
    <w:r w:rsidRPr="000D520D">
      <w:rPr>
        <w:rFonts w:ascii="Calibri" w:hAnsi="Calibri" w:cs="Calibri"/>
        <w:b/>
        <w:color w:val="808080"/>
      </w:rPr>
      <w:t>OCAL COUNCILS EXPLAINED</w:t>
    </w:r>
  </w:p>
  <w:p w14:paraId="4E5DE881" w14:textId="77777777" w:rsidR="00FD78DB" w:rsidRDefault="00FD78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670827"/>
      <w:docPartObj>
        <w:docPartGallery w:val="Page Numbers (Bottom of Page)"/>
        <w:docPartUnique/>
      </w:docPartObj>
    </w:sdtPr>
    <w:sdtEndPr>
      <w:rPr>
        <w:noProof/>
      </w:rPr>
    </w:sdtEndPr>
    <w:sdtContent>
      <w:p w14:paraId="32FA0EAE" w14:textId="77777777" w:rsidR="00CA6B7A" w:rsidRDefault="00CA6B7A">
        <w:pPr>
          <w:pStyle w:val="Footer"/>
          <w:jc w:val="center"/>
        </w:pPr>
        <w:r>
          <w:fldChar w:fldCharType="begin"/>
        </w:r>
        <w:r>
          <w:instrText xml:space="preserve"> PAGE   \* MERGEFORMAT </w:instrText>
        </w:r>
        <w:r>
          <w:fldChar w:fldCharType="separate"/>
        </w:r>
        <w:r w:rsidR="009C0363">
          <w:rPr>
            <w:noProof/>
          </w:rPr>
          <w:t>1</w:t>
        </w:r>
        <w:r>
          <w:rPr>
            <w:noProof/>
          </w:rPr>
          <w:fldChar w:fldCharType="end"/>
        </w:r>
      </w:p>
    </w:sdtContent>
  </w:sdt>
  <w:p w14:paraId="3E1205E6" w14:textId="77777777" w:rsidR="00FD78DB" w:rsidRPr="000D520D" w:rsidRDefault="00FD78DB" w:rsidP="00FD78DB">
    <w:pPr>
      <w:tabs>
        <w:tab w:val="left" w:pos="4005"/>
        <w:tab w:val="left" w:pos="8364"/>
      </w:tabs>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DD7C2" w14:textId="77777777" w:rsidR="00E73095" w:rsidRDefault="00E73095">
      <w:r>
        <w:separator/>
      </w:r>
    </w:p>
  </w:footnote>
  <w:footnote w:type="continuationSeparator" w:id="0">
    <w:p w14:paraId="1D8E3553" w14:textId="77777777" w:rsidR="00E73095" w:rsidRDefault="00E73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A7B70"/>
    <w:multiLevelType w:val="hybridMultilevel"/>
    <w:tmpl w:val="E11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65827F57"/>
    <w:multiLevelType w:val="hybridMultilevel"/>
    <w:tmpl w:val="404C09F6"/>
    <w:lvl w:ilvl="0" w:tplc="91DC23E2">
      <w:start w:val="1"/>
      <w:numFmt w:val="lowerLetter"/>
      <w:lvlText w:val="%1"/>
      <w:lvlJc w:val="left"/>
      <w:pPr>
        <w:ind w:left="1134" w:hanging="567"/>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9" w15:restartNumberingAfterBreak="0">
    <w:nsid w:val="6E841F20"/>
    <w:multiLevelType w:val="hybridMultilevel"/>
    <w:tmpl w:val="A90A7F2A"/>
    <w:lvl w:ilvl="0" w:tplc="02327BD2">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44"/>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9"/>
  </w:num>
  <w:num w:numId="2">
    <w:abstractNumId w:val="2"/>
  </w:num>
  <w:num w:numId="3">
    <w:abstractNumId w:val="28"/>
  </w:num>
  <w:num w:numId="4">
    <w:abstractNumId w:val="26"/>
  </w:num>
  <w:num w:numId="5">
    <w:abstractNumId w:val="34"/>
  </w:num>
  <w:num w:numId="6">
    <w:abstractNumId w:val="21"/>
  </w:num>
  <w:num w:numId="7">
    <w:abstractNumId w:val="20"/>
  </w:num>
  <w:num w:numId="8">
    <w:abstractNumId w:val="29"/>
  </w:num>
  <w:num w:numId="9">
    <w:abstractNumId w:val="30"/>
  </w:num>
  <w:num w:numId="10">
    <w:abstractNumId w:val="18"/>
  </w:num>
  <w:num w:numId="11">
    <w:abstractNumId w:val="35"/>
  </w:num>
  <w:num w:numId="12">
    <w:abstractNumId w:val="11"/>
  </w:num>
  <w:num w:numId="13">
    <w:abstractNumId w:val="15"/>
  </w:num>
  <w:num w:numId="14">
    <w:abstractNumId w:val="23"/>
  </w:num>
  <w:num w:numId="15">
    <w:abstractNumId w:val="31"/>
  </w:num>
  <w:num w:numId="16">
    <w:abstractNumId w:val="19"/>
  </w:num>
  <w:num w:numId="17">
    <w:abstractNumId w:val="33"/>
  </w:num>
  <w:num w:numId="18">
    <w:abstractNumId w:val="36"/>
  </w:num>
  <w:num w:numId="19">
    <w:abstractNumId w:val="3"/>
  </w:num>
  <w:num w:numId="20">
    <w:abstractNumId w:val="9"/>
  </w:num>
  <w:num w:numId="21">
    <w:abstractNumId w:val="5"/>
  </w:num>
  <w:num w:numId="22">
    <w:abstractNumId w:val="6"/>
  </w:num>
  <w:num w:numId="23">
    <w:abstractNumId w:val="14"/>
  </w:num>
  <w:num w:numId="24">
    <w:abstractNumId w:val="7"/>
  </w:num>
  <w:num w:numId="25">
    <w:abstractNumId w:val="22"/>
  </w:num>
  <w:num w:numId="26">
    <w:abstractNumId w:val="42"/>
  </w:num>
  <w:num w:numId="27">
    <w:abstractNumId w:val="43"/>
  </w:num>
  <w:num w:numId="28">
    <w:abstractNumId w:val="13"/>
  </w:num>
  <w:num w:numId="29">
    <w:abstractNumId w:val="17"/>
  </w:num>
  <w:num w:numId="30">
    <w:abstractNumId w:val="0"/>
  </w:num>
  <w:num w:numId="31">
    <w:abstractNumId w:val="40"/>
  </w:num>
  <w:num w:numId="32">
    <w:abstractNumId w:val="4"/>
  </w:num>
  <w:num w:numId="33">
    <w:abstractNumId w:val="32"/>
  </w:num>
  <w:num w:numId="34">
    <w:abstractNumId w:val="25"/>
  </w:num>
  <w:num w:numId="35">
    <w:abstractNumId w:val="38"/>
  </w:num>
  <w:num w:numId="36">
    <w:abstractNumId w:val="24"/>
  </w:num>
  <w:num w:numId="37">
    <w:abstractNumId w:val="8"/>
  </w:num>
  <w:num w:numId="38">
    <w:abstractNumId w:val="12"/>
  </w:num>
  <w:num w:numId="39">
    <w:abstractNumId w:val="41"/>
  </w:num>
  <w:num w:numId="40">
    <w:abstractNumId w:val="10"/>
  </w:num>
  <w:num w:numId="41">
    <w:abstractNumId w:val="16"/>
  </w:num>
  <w:num w:numId="42">
    <w:abstractNumId w:val="37"/>
  </w:num>
  <w:num w:numId="43">
    <w:abstractNumId w:val="2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A0"/>
    <w:rsid w:val="000017EE"/>
    <w:rsid w:val="00010E36"/>
    <w:rsid w:val="000C1114"/>
    <w:rsid w:val="00115655"/>
    <w:rsid w:val="00170431"/>
    <w:rsid w:val="00185AA0"/>
    <w:rsid w:val="001D4E9F"/>
    <w:rsid w:val="001E42C6"/>
    <w:rsid w:val="002202D5"/>
    <w:rsid w:val="002560F5"/>
    <w:rsid w:val="00257B3B"/>
    <w:rsid w:val="00277420"/>
    <w:rsid w:val="002A4CAA"/>
    <w:rsid w:val="002D481B"/>
    <w:rsid w:val="002E7040"/>
    <w:rsid w:val="00357A2B"/>
    <w:rsid w:val="003655B3"/>
    <w:rsid w:val="003C4613"/>
    <w:rsid w:val="00575941"/>
    <w:rsid w:val="005904E4"/>
    <w:rsid w:val="005C6B86"/>
    <w:rsid w:val="005E7139"/>
    <w:rsid w:val="00632606"/>
    <w:rsid w:val="00683C13"/>
    <w:rsid w:val="006A051D"/>
    <w:rsid w:val="00720F04"/>
    <w:rsid w:val="00754D2E"/>
    <w:rsid w:val="00791EA1"/>
    <w:rsid w:val="007B00EA"/>
    <w:rsid w:val="008A0E54"/>
    <w:rsid w:val="008C5E69"/>
    <w:rsid w:val="009C0363"/>
    <w:rsid w:val="00A378FC"/>
    <w:rsid w:val="00AE159A"/>
    <w:rsid w:val="00B02AB1"/>
    <w:rsid w:val="00B7250D"/>
    <w:rsid w:val="00B731F1"/>
    <w:rsid w:val="00B953C1"/>
    <w:rsid w:val="00C50D9A"/>
    <w:rsid w:val="00C65ABE"/>
    <w:rsid w:val="00C716F7"/>
    <w:rsid w:val="00C902EA"/>
    <w:rsid w:val="00CA6B7A"/>
    <w:rsid w:val="00CF6D8D"/>
    <w:rsid w:val="00D21F05"/>
    <w:rsid w:val="00D22294"/>
    <w:rsid w:val="00D52F18"/>
    <w:rsid w:val="00D77B81"/>
    <w:rsid w:val="00DC3FE5"/>
    <w:rsid w:val="00DD0B03"/>
    <w:rsid w:val="00DE07B8"/>
    <w:rsid w:val="00DE6152"/>
    <w:rsid w:val="00DF0510"/>
    <w:rsid w:val="00E73095"/>
    <w:rsid w:val="00F02237"/>
    <w:rsid w:val="00F054AD"/>
    <w:rsid w:val="00F57FB2"/>
    <w:rsid w:val="00FD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FF56"/>
  <w15:chartTrackingRefBased/>
  <w15:docId w15:val="{EFB2B0E6-888D-42C2-B273-D6F40231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85AA0"/>
    <w:pPr>
      <w:keepNext/>
      <w:keepLines/>
      <w:numPr>
        <w:numId w:val="1"/>
      </w:numPr>
      <w:spacing w:before="480"/>
      <w:outlineLvl w:val="0"/>
    </w:pPr>
    <w:rPr>
      <w:rFonts w:ascii="Calibri" w:hAnsi="Calibri"/>
      <w:b/>
      <w:bCs/>
      <w:color w:val="000000"/>
      <w:sz w:val="44"/>
      <w:szCs w:val="28"/>
      <w:lang w:val="x-none"/>
    </w:rPr>
  </w:style>
  <w:style w:type="paragraph" w:styleId="Heading2">
    <w:name w:val="heading 2"/>
    <w:basedOn w:val="Normal"/>
    <w:next w:val="Normal"/>
    <w:link w:val="Heading2Char"/>
    <w:semiHidden/>
    <w:unhideWhenUsed/>
    <w:qFormat/>
    <w:rsid w:val="00185AA0"/>
    <w:pPr>
      <w:keepNext/>
      <w:keepLines/>
      <w:spacing w:before="200"/>
      <w:outlineLvl w:val="1"/>
    </w:pPr>
    <w:rPr>
      <w:rFonts w:ascii="Cambria" w:hAnsi="Cambria"/>
      <w:b/>
      <w:bCs/>
      <w:color w:val="4F81BD"/>
      <w:sz w:val="26"/>
      <w:szCs w:val="26"/>
      <w:lang w:val="x-none"/>
    </w:rPr>
  </w:style>
  <w:style w:type="paragraph" w:styleId="Heading3">
    <w:name w:val="heading 3"/>
    <w:basedOn w:val="Normal"/>
    <w:next w:val="Normal"/>
    <w:link w:val="Heading3Char"/>
    <w:semiHidden/>
    <w:unhideWhenUsed/>
    <w:qFormat/>
    <w:rsid w:val="00185AA0"/>
    <w:pPr>
      <w:keepNext/>
      <w:keepLines/>
      <w:spacing w:before="200"/>
      <w:outlineLvl w:val="2"/>
    </w:pPr>
    <w:rPr>
      <w:rFonts w:ascii="Cambria" w:hAnsi="Cambria"/>
      <w:b/>
      <w:b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AA0"/>
    <w:rPr>
      <w:rFonts w:ascii="Calibri" w:eastAsia="Times New Roman" w:hAnsi="Calibri" w:cs="Times New Roman"/>
      <w:b/>
      <w:bCs/>
      <w:color w:val="000000"/>
      <w:sz w:val="44"/>
      <w:szCs w:val="28"/>
      <w:lang w:val="x-none"/>
    </w:rPr>
  </w:style>
  <w:style w:type="character" w:customStyle="1" w:styleId="Heading2Char">
    <w:name w:val="Heading 2 Char"/>
    <w:basedOn w:val="DefaultParagraphFont"/>
    <w:link w:val="Heading2"/>
    <w:semiHidden/>
    <w:rsid w:val="00185AA0"/>
    <w:rPr>
      <w:rFonts w:ascii="Cambria" w:eastAsia="Times New Roman" w:hAnsi="Cambria" w:cs="Times New Roman"/>
      <w:b/>
      <w:bCs/>
      <w:color w:val="4F81BD"/>
      <w:sz w:val="26"/>
      <w:szCs w:val="26"/>
      <w:lang w:val="x-none"/>
    </w:rPr>
  </w:style>
  <w:style w:type="character" w:customStyle="1" w:styleId="Heading3Char">
    <w:name w:val="Heading 3 Char"/>
    <w:basedOn w:val="DefaultParagraphFont"/>
    <w:link w:val="Heading3"/>
    <w:semiHidden/>
    <w:rsid w:val="00185AA0"/>
    <w:rPr>
      <w:rFonts w:ascii="Cambria" w:eastAsia="Times New Roman" w:hAnsi="Cambria" w:cs="Times New Roman"/>
      <w:b/>
      <w:bCs/>
      <w:color w:val="4F81BD"/>
      <w:sz w:val="24"/>
      <w:szCs w:val="20"/>
      <w:lang w:val="x-none"/>
    </w:rPr>
  </w:style>
  <w:style w:type="paragraph" w:customStyle="1" w:styleId="BasicParagraph">
    <w:name w:val="[Basic Paragraph]"/>
    <w:basedOn w:val="Normal"/>
    <w:rsid w:val="00185A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185A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185AA0"/>
    <w:pPr>
      <w:tabs>
        <w:tab w:val="center" w:pos="4153"/>
        <w:tab w:val="right" w:pos="8306"/>
      </w:tabs>
    </w:pPr>
    <w:rPr>
      <w:lang w:val="x-none"/>
    </w:rPr>
  </w:style>
  <w:style w:type="character" w:customStyle="1" w:styleId="FooterChar">
    <w:name w:val="Footer Char"/>
    <w:basedOn w:val="DefaultParagraphFont"/>
    <w:link w:val="Footer"/>
    <w:uiPriority w:val="99"/>
    <w:rsid w:val="00185AA0"/>
    <w:rPr>
      <w:rFonts w:ascii="Times New Roman" w:eastAsia="Times New Roman" w:hAnsi="Times New Roman" w:cs="Times New Roman"/>
      <w:sz w:val="24"/>
      <w:szCs w:val="20"/>
      <w:lang w:val="x-none"/>
    </w:rPr>
  </w:style>
  <w:style w:type="character" w:styleId="PageNumber">
    <w:name w:val="page number"/>
    <w:basedOn w:val="DefaultParagraphFont"/>
    <w:rsid w:val="00185AA0"/>
  </w:style>
  <w:style w:type="table" w:styleId="TableGrid">
    <w:name w:val="Table Grid"/>
    <w:basedOn w:val="TableNormal"/>
    <w:rsid w:val="00185A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5AA0"/>
    <w:pPr>
      <w:tabs>
        <w:tab w:val="center" w:pos="4153"/>
        <w:tab w:val="right" w:pos="8306"/>
      </w:tabs>
    </w:pPr>
    <w:rPr>
      <w:lang w:val="x-none"/>
    </w:rPr>
  </w:style>
  <w:style w:type="character" w:customStyle="1" w:styleId="HeaderChar">
    <w:name w:val="Header Char"/>
    <w:basedOn w:val="DefaultParagraphFont"/>
    <w:link w:val="Header"/>
    <w:rsid w:val="00185AA0"/>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185AA0"/>
    <w:pPr>
      <w:ind w:left="720"/>
    </w:pPr>
  </w:style>
  <w:style w:type="paragraph" w:styleId="BalloonText">
    <w:name w:val="Balloon Text"/>
    <w:basedOn w:val="Normal"/>
    <w:link w:val="BalloonTextChar"/>
    <w:rsid w:val="00185AA0"/>
    <w:rPr>
      <w:rFonts w:ascii="Tahoma" w:hAnsi="Tahoma"/>
      <w:sz w:val="16"/>
      <w:szCs w:val="16"/>
      <w:lang w:val="x-none"/>
    </w:rPr>
  </w:style>
  <w:style w:type="character" w:customStyle="1" w:styleId="BalloonTextChar">
    <w:name w:val="Balloon Text Char"/>
    <w:basedOn w:val="DefaultParagraphFont"/>
    <w:link w:val="BalloonText"/>
    <w:rsid w:val="00185AA0"/>
    <w:rPr>
      <w:rFonts w:ascii="Tahoma" w:eastAsia="Times New Roman" w:hAnsi="Tahoma" w:cs="Times New Roman"/>
      <w:sz w:val="16"/>
      <w:szCs w:val="16"/>
      <w:lang w:val="x-none"/>
    </w:rPr>
  </w:style>
  <w:style w:type="character" w:styleId="Emphasis">
    <w:name w:val="Emphasis"/>
    <w:uiPriority w:val="20"/>
    <w:qFormat/>
    <w:rsid w:val="00185AA0"/>
    <w:rPr>
      <w:i/>
      <w:iCs/>
    </w:rPr>
  </w:style>
  <w:style w:type="paragraph" w:customStyle="1" w:styleId="Default">
    <w:name w:val="Default"/>
    <w:rsid w:val="00185AA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semiHidden/>
    <w:unhideWhenUsed/>
    <w:rsid w:val="00185AA0"/>
    <w:rPr>
      <w:sz w:val="20"/>
      <w:lang w:val="x-none"/>
    </w:rPr>
  </w:style>
  <w:style w:type="character" w:customStyle="1" w:styleId="FootnoteTextChar">
    <w:name w:val="Footnote Text Char"/>
    <w:basedOn w:val="DefaultParagraphFont"/>
    <w:link w:val="FootnoteText"/>
    <w:semiHidden/>
    <w:rsid w:val="00185AA0"/>
    <w:rPr>
      <w:rFonts w:ascii="Times New Roman" w:eastAsia="Times New Roman" w:hAnsi="Times New Roman" w:cs="Times New Roman"/>
      <w:sz w:val="20"/>
      <w:szCs w:val="20"/>
      <w:lang w:val="x-none"/>
    </w:rPr>
  </w:style>
  <w:style w:type="character" w:styleId="FootnoteReference">
    <w:name w:val="footnote reference"/>
    <w:semiHidden/>
    <w:unhideWhenUsed/>
    <w:rsid w:val="00185AA0"/>
    <w:rPr>
      <w:vertAlign w:val="superscript"/>
    </w:rPr>
  </w:style>
  <w:style w:type="paragraph" w:styleId="EndnoteText">
    <w:name w:val="endnote text"/>
    <w:basedOn w:val="Normal"/>
    <w:link w:val="EndnoteTextChar"/>
    <w:unhideWhenUsed/>
    <w:rsid w:val="00185AA0"/>
    <w:rPr>
      <w:sz w:val="20"/>
      <w:lang w:val="x-none"/>
    </w:rPr>
  </w:style>
  <w:style w:type="character" w:customStyle="1" w:styleId="EndnoteTextChar">
    <w:name w:val="Endnote Text Char"/>
    <w:basedOn w:val="DefaultParagraphFont"/>
    <w:link w:val="EndnoteText"/>
    <w:rsid w:val="00185AA0"/>
    <w:rPr>
      <w:rFonts w:ascii="Times New Roman" w:eastAsia="Times New Roman" w:hAnsi="Times New Roman" w:cs="Times New Roman"/>
      <w:sz w:val="20"/>
      <w:szCs w:val="20"/>
      <w:lang w:val="x-none"/>
    </w:rPr>
  </w:style>
  <w:style w:type="character" w:styleId="EndnoteReference">
    <w:name w:val="endnote reference"/>
    <w:semiHidden/>
    <w:unhideWhenUsed/>
    <w:rsid w:val="00185AA0"/>
    <w:rPr>
      <w:vertAlign w:val="superscript"/>
    </w:rPr>
  </w:style>
  <w:style w:type="paragraph" w:styleId="BodyText">
    <w:name w:val="Body Text"/>
    <w:basedOn w:val="Normal"/>
    <w:link w:val="BodyTextChar"/>
    <w:semiHidden/>
    <w:rsid w:val="00185AA0"/>
    <w:pPr>
      <w:suppressAutoHyphens/>
      <w:spacing w:line="480" w:lineRule="auto"/>
      <w:jc w:val="both"/>
    </w:pPr>
    <w:rPr>
      <w:szCs w:val="24"/>
      <w:lang w:val="en-US" w:eastAsia="ar-SA"/>
    </w:rPr>
  </w:style>
  <w:style w:type="character" w:customStyle="1" w:styleId="BodyTextChar">
    <w:name w:val="Body Text Char"/>
    <w:basedOn w:val="DefaultParagraphFont"/>
    <w:link w:val="BodyText"/>
    <w:semiHidden/>
    <w:rsid w:val="00185AA0"/>
    <w:rPr>
      <w:rFonts w:ascii="Times New Roman" w:eastAsia="Times New Roman" w:hAnsi="Times New Roman" w:cs="Times New Roman"/>
      <w:sz w:val="24"/>
      <w:szCs w:val="24"/>
      <w:lang w:val="en-US" w:eastAsia="ar-SA"/>
    </w:rPr>
  </w:style>
  <w:style w:type="paragraph" w:customStyle="1" w:styleId="c3">
    <w:name w:val="c3"/>
    <w:basedOn w:val="Normal"/>
    <w:rsid w:val="00185AA0"/>
    <w:pPr>
      <w:jc w:val="center"/>
    </w:pPr>
    <w:rPr>
      <w:szCs w:val="24"/>
      <w:lang w:eastAsia="en-GB"/>
    </w:rPr>
  </w:style>
  <w:style w:type="paragraph" w:customStyle="1" w:styleId="c13">
    <w:name w:val="c13"/>
    <w:basedOn w:val="Normal"/>
    <w:rsid w:val="00185AA0"/>
    <w:pPr>
      <w:ind w:left="960" w:hanging="960"/>
    </w:pPr>
    <w:rPr>
      <w:szCs w:val="24"/>
      <w:lang w:eastAsia="en-GB"/>
    </w:rPr>
  </w:style>
  <w:style w:type="character" w:customStyle="1" w:styleId="c141">
    <w:name w:val="c141"/>
    <w:rsid w:val="00185A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85A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185AA0"/>
    <w:rPr>
      <w:b/>
      <w:bCs/>
    </w:rPr>
  </w:style>
  <w:style w:type="paragraph" w:customStyle="1" w:styleId="text1">
    <w:name w:val="text1"/>
    <w:basedOn w:val="Normal"/>
    <w:rsid w:val="00185AA0"/>
    <w:pPr>
      <w:spacing w:before="100" w:beforeAutospacing="1" w:after="100" w:afterAutospacing="1" w:line="360" w:lineRule="auto"/>
    </w:pPr>
    <w:rPr>
      <w:szCs w:val="24"/>
      <w:lang w:eastAsia="en-GB"/>
    </w:rPr>
  </w:style>
  <w:style w:type="character" w:styleId="Hyperlink">
    <w:name w:val="Hyperlink"/>
    <w:uiPriority w:val="99"/>
    <w:unhideWhenUsed/>
    <w:rsid w:val="00185AA0"/>
    <w:rPr>
      <w:color w:val="0000FF"/>
      <w:u w:val="single"/>
    </w:rPr>
  </w:style>
  <w:style w:type="paragraph" w:styleId="TOCHeading">
    <w:name w:val="TOC Heading"/>
    <w:basedOn w:val="Heading1"/>
    <w:next w:val="Normal"/>
    <w:uiPriority w:val="39"/>
    <w:semiHidden/>
    <w:unhideWhenUsed/>
    <w:qFormat/>
    <w:rsid w:val="00185AA0"/>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185AA0"/>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185AA0"/>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185AA0"/>
    <w:pPr>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185AA0"/>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semiHidden/>
    <w:unhideWhenUsed/>
    <w:qFormat/>
    <w:rsid w:val="00185AA0"/>
    <w:pPr>
      <w:spacing w:after="100" w:line="276" w:lineRule="auto"/>
      <w:ind w:left="440"/>
    </w:pPr>
    <w:rPr>
      <w:rFonts w:ascii="Calibri" w:hAnsi="Calibri"/>
      <w:sz w:val="22"/>
      <w:szCs w:val="22"/>
      <w:lang w:val="en-US" w:eastAsia="ja-JP"/>
    </w:rPr>
  </w:style>
  <w:style w:type="paragraph" w:customStyle="1" w:styleId="NoParagraphStyle">
    <w:name w:val="[No Paragraph Style]"/>
    <w:rsid w:val="00185AA0"/>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85A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val="x-none" w:bidi="en-US"/>
    </w:rPr>
  </w:style>
  <w:style w:type="character" w:customStyle="1" w:styleId="Head1Char">
    <w:name w:val="Head 1 Char"/>
    <w:link w:val="Head1"/>
    <w:rsid w:val="00185AA0"/>
    <w:rPr>
      <w:rFonts w:ascii="Arial" w:eastAsia="Times New Roman" w:hAnsi="Arial" w:cs="Arial"/>
      <w:b/>
      <w:color w:val="000000"/>
      <w:sz w:val="40"/>
      <w:szCs w:val="40"/>
      <w:lang w:val="x-none" w:bidi="en-US"/>
    </w:rPr>
  </w:style>
  <w:style w:type="paragraph" w:styleId="ListBullet">
    <w:name w:val="List Bullet"/>
    <w:basedOn w:val="Normal"/>
    <w:unhideWhenUsed/>
    <w:rsid w:val="00185AA0"/>
    <w:pPr>
      <w:numPr>
        <w:numId w:val="30"/>
      </w:numPr>
      <w:contextualSpacing/>
    </w:pPr>
  </w:style>
  <w:style w:type="paragraph" w:customStyle="1" w:styleId="Heading21">
    <w:name w:val="Heading 21"/>
    <w:basedOn w:val="Heading2"/>
    <w:qFormat/>
    <w:rsid w:val="00185AA0"/>
    <w:pPr>
      <w:numPr>
        <w:numId w:val="40"/>
      </w:numPr>
    </w:pPr>
    <w:rPr>
      <w:rFonts w:ascii="Calibri" w:hAnsi="Calibri"/>
      <w:color w:val="000000"/>
      <w:sz w:val="24"/>
    </w:rPr>
  </w:style>
  <w:style w:type="character" w:styleId="FollowedHyperlink">
    <w:name w:val="FollowedHyperlink"/>
    <w:semiHidden/>
    <w:unhideWhenUsed/>
    <w:rsid w:val="00185AA0"/>
    <w:rPr>
      <w:color w:val="800080"/>
      <w:u w:val="single"/>
    </w:rPr>
  </w:style>
  <w:style w:type="table" w:styleId="LightShading-Accent5">
    <w:name w:val="Light Shading Accent 5"/>
    <w:basedOn w:val="TableNormal"/>
    <w:uiPriority w:val="60"/>
    <w:rsid w:val="00185AA0"/>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185AA0"/>
    <w:pPr>
      <w:spacing w:before="100" w:beforeAutospacing="1" w:after="100" w:afterAutospacing="1"/>
    </w:pPr>
    <w:rPr>
      <w:rFonts w:eastAsia="Calibri"/>
      <w:szCs w:val="24"/>
      <w:lang w:eastAsia="en-GB"/>
    </w:rPr>
  </w:style>
  <w:style w:type="character" w:customStyle="1" w:styleId="NoSpacingChar">
    <w:name w:val="No Spacing Char"/>
    <w:link w:val="NoSpacing"/>
    <w:uiPriority w:val="1"/>
    <w:rsid w:val="00185AA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5938</Words>
  <Characters>33851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Haynes</dc:creator>
  <cp:keywords/>
  <dc:description/>
  <cp:lastModifiedBy>Robert Haynes</cp:lastModifiedBy>
  <cp:revision>2</cp:revision>
  <cp:lastPrinted>2017-01-06T07:48:00Z</cp:lastPrinted>
  <dcterms:created xsi:type="dcterms:W3CDTF">2020-05-15T10:10:00Z</dcterms:created>
  <dcterms:modified xsi:type="dcterms:W3CDTF">2020-05-15T10:10:00Z</dcterms:modified>
</cp:coreProperties>
</file>