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ABF7E7" w14:textId="77777777" w:rsidR="00606AD2" w:rsidRDefault="00606AD2"/>
    <w:p w14:paraId="2BDE97A7" w14:textId="77777777" w:rsidR="006D5692" w:rsidRPr="006D5692" w:rsidRDefault="006D5692" w:rsidP="006D569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</w:pPr>
      <w:r w:rsidRPr="006D5692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>All</w:t>
      </w:r>
    </w:p>
    <w:p w14:paraId="156CA8A1" w14:textId="77777777" w:rsidR="006D5692" w:rsidRPr="006D5692" w:rsidRDefault="006D5692" w:rsidP="006D569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</w:pPr>
      <w:r w:rsidRPr="006D5692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> </w:t>
      </w:r>
    </w:p>
    <w:p w14:paraId="048DDC7E" w14:textId="77777777" w:rsidR="006D5692" w:rsidRPr="006D5692" w:rsidRDefault="006D5692" w:rsidP="006D569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</w:pPr>
      <w:r w:rsidRPr="006D5692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>Please be advised that Highway Improvement Works are due to commence at Crowle Gyratory on Monday 12 August and will last for approx. 5 weeks.</w:t>
      </w:r>
    </w:p>
    <w:p w14:paraId="5150837F" w14:textId="77777777" w:rsidR="006D5692" w:rsidRPr="006D5692" w:rsidRDefault="006D5692" w:rsidP="006D569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</w:pPr>
      <w:r w:rsidRPr="006D5692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> </w:t>
      </w:r>
    </w:p>
    <w:p w14:paraId="18D1820B" w14:textId="77777777" w:rsidR="006D5692" w:rsidRPr="006D5692" w:rsidRDefault="006D5692" w:rsidP="006D569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</w:pPr>
      <w:r w:rsidRPr="006D5692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>The existing carriageway will be resurfaced around the gyratory, improved road markings will be installed, anti-skid surfacing will be applied and traffic signs will be upgraded.  </w:t>
      </w:r>
    </w:p>
    <w:p w14:paraId="3876B0D8" w14:textId="77777777" w:rsidR="006D5692" w:rsidRPr="006D5692" w:rsidRDefault="006D5692" w:rsidP="006D569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</w:pPr>
      <w:r w:rsidRPr="006D5692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>A pedestrian refuge island and short section of footpath will be constructed on the west leg of the A18 to provide a future link to the Isle of Axholme Greenway.</w:t>
      </w:r>
    </w:p>
    <w:p w14:paraId="3C6B27EF" w14:textId="77777777" w:rsidR="006D5692" w:rsidRPr="006D5692" w:rsidRDefault="006D5692" w:rsidP="006D569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</w:pPr>
      <w:r w:rsidRPr="006D5692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> </w:t>
      </w:r>
    </w:p>
    <w:p w14:paraId="75E7D104" w14:textId="77777777" w:rsidR="006D5692" w:rsidRPr="006D5692" w:rsidRDefault="006D5692" w:rsidP="006D569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</w:pPr>
      <w:r w:rsidRPr="006D5692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>Works will be carried out with a mixture of daytime/night time working as shown below.</w:t>
      </w:r>
    </w:p>
    <w:p w14:paraId="594A7472" w14:textId="77777777" w:rsidR="006D5692" w:rsidRPr="006D5692" w:rsidRDefault="006D5692" w:rsidP="006D569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</w:pPr>
      <w:r w:rsidRPr="006D5692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> </w:t>
      </w:r>
    </w:p>
    <w:p w14:paraId="18622C22" w14:textId="77777777" w:rsidR="006D5692" w:rsidRPr="006D5692" w:rsidRDefault="006D5692" w:rsidP="006D569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</w:pPr>
      <w:r w:rsidRPr="006D5692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 xml:space="preserve">w/c 12 Aug - Night time working 19.00 - 06.00 under </w:t>
      </w:r>
      <w:proofErr w:type="gramStart"/>
      <w:r w:rsidRPr="006D5692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>4 way</w:t>
      </w:r>
      <w:proofErr w:type="gramEnd"/>
      <w:r w:rsidRPr="006D5692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 xml:space="preserve"> temp traffic signals.</w:t>
      </w:r>
    </w:p>
    <w:p w14:paraId="0943CB5A" w14:textId="77777777" w:rsidR="006D5692" w:rsidRPr="006D5692" w:rsidRDefault="006D5692" w:rsidP="006D569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</w:pPr>
      <w:r w:rsidRPr="006D5692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>w/c 19 Aug - Daytime working, mainly working off carriageway with no traffic control.</w:t>
      </w:r>
    </w:p>
    <w:p w14:paraId="08DCFB9D" w14:textId="77777777" w:rsidR="006D5692" w:rsidRPr="006D5692" w:rsidRDefault="006D5692" w:rsidP="006D569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</w:pPr>
      <w:r w:rsidRPr="006D5692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>w/c 26 Aug - Daytime working, mainly working off carriageway with no traffic control.</w:t>
      </w:r>
    </w:p>
    <w:p w14:paraId="20AD6731" w14:textId="77777777" w:rsidR="006D5692" w:rsidRPr="006D5692" w:rsidRDefault="006D5692" w:rsidP="006D569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</w:pPr>
      <w:r w:rsidRPr="006D5692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 xml:space="preserve">w/c 2 Sept - Night time working 19.00 - 06.00 under </w:t>
      </w:r>
      <w:proofErr w:type="gramStart"/>
      <w:r w:rsidRPr="006D5692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>4 way</w:t>
      </w:r>
      <w:proofErr w:type="gramEnd"/>
      <w:r w:rsidRPr="006D5692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 xml:space="preserve"> temp traffic signals.</w:t>
      </w:r>
    </w:p>
    <w:p w14:paraId="375C7C46" w14:textId="77777777" w:rsidR="006D5692" w:rsidRPr="006D5692" w:rsidRDefault="006D5692" w:rsidP="006D569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</w:pPr>
      <w:r w:rsidRPr="006D5692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 xml:space="preserve">w/c 9 Sept - Night time working 19.00 - 06.00 under </w:t>
      </w:r>
      <w:proofErr w:type="gramStart"/>
      <w:r w:rsidRPr="006D5692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>4 way</w:t>
      </w:r>
      <w:proofErr w:type="gramEnd"/>
      <w:r w:rsidRPr="006D5692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 xml:space="preserve"> temp traffic signals.</w:t>
      </w:r>
    </w:p>
    <w:p w14:paraId="7218491E" w14:textId="77777777" w:rsidR="006D5692" w:rsidRPr="006D5692" w:rsidRDefault="006D5692" w:rsidP="006D569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</w:pPr>
      <w:r w:rsidRPr="006D5692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> </w:t>
      </w:r>
    </w:p>
    <w:p w14:paraId="28B9ECE0" w14:textId="77777777" w:rsidR="006D5692" w:rsidRPr="006D5692" w:rsidRDefault="006D5692" w:rsidP="006D5692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</w:pPr>
      <w:r w:rsidRPr="006D5692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 xml:space="preserve">Note </w:t>
      </w:r>
      <w:proofErr w:type="gramStart"/>
      <w:r w:rsidRPr="006D5692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>these type of works</w:t>
      </w:r>
      <w:proofErr w:type="gramEnd"/>
      <w:r w:rsidRPr="006D5692">
        <w:rPr>
          <w:rFonts w:ascii="Helvetica" w:eastAsia="Times New Roman" w:hAnsi="Helvetica" w:cs="Helvetica"/>
          <w:color w:val="1D2228"/>
          <w:sz w:val="20"/>
          <w:szCs w:val="20"/>
          <w:lang w:eastAsia="en-GB"/>
        </w:rPr>
        <w:t xml:space="preserve"> are weather dependent so above dates may be subject to change.</w:t>
      </w:r>
    </w:p>
    <w:p w14:paraId="7FC11348" w14:textId="77777777" w:rsidR="006D5692" w:rsidRPr="006D5692" w:rsidRDefault="006D5692" w:rsidP="006D569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1D2228"/>
          <w:sz w:val="20"/>
          <w:szCs w:val="20"/>
          <w:lang w:eastAsia="en-GB"/>
        </w:rPr>
      </w:pPr>
      <w:r w:rsidRPr="006D5692">
        <w:rPr>
          <w:rFonts w:ascii="Calibri" w:eastAsia="Times New Roman" w:hAnsi="Calibri" w:cs="Calibri"/>
          <w:color w:val="1D2228"/>
          <w:sz w:val="20"/>
          <w:szCs w:val="20"/>
          <w:lang w:eastAsia="en-GB"/>
        </w:rPr>
        <w:t>Regards</w:t>
      </w:r>
    </w:p>
    <w:p w14:paraId="2D0D9D0E" w14:textId="77777777" w:rsidR="006D5692" w:rsidRPr="006D5692" w:rsidRDefault="006D5692" w:rsidP="006D569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1D2228"/>
          <w:sz w:val="20"/>
          <w:szCs w:val="20"/>
          <w:lang w:eastAsia="en-GB"/>
        </w:rPr>
      </w:pPr>
      <w:r w:rsidRPr="006D5692">
        <w:rPr>
          <w:rFonts w:ascii="Calibri" w:eastAsia="Times New Roman" w:hAnsi="Calibri" w:cs="Calibri"/>
          <w:color w:val="1D2228"/>
          <w:sz w:val="20"/>
          <w:szCs w:val="20"/>
          <w:lang w:eastAsia="en-GB"/>
        </w:rPr>
        <w:t> </w:t>
      </w:r>
    </w:p>
    <w:p w14:paraId="7E4EEB23" w14:textId="77777777" w:rsidR="006D5692" w:rsidRPr="006D5692" w:rsidRDefault="006D5692" w:rsidP="006D569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1D2228"/>
          <w:sz w:val="20"/>
          <w:szCs w:val="20"/>
          <w:lang w:eastAsia="en-GB"/>
        </w:rPr>
      </w:pPr>
      <w:r w:rsidRPr="006D5692">
        <w:rPr>
          <w:rFonts w:ascii="Calibri" w:eastAsia="Times New Roman" w:hAnsi="Calibri" w:cs="Calibri"/>
          <w:color w:val="1D2228"/>
          <w:sz w:val="20"/>
          <w:szCs w:val="20"/>
          <w:lang w:eastAsia="en-GB"/>
        </w:rPr>
        <w:t>Steve Dixon</w:t>
      </w:r>
    </w:p>
    <w:p w14:paraId="349FA1BD" w14:textId="77777777" w:rsidR="006D5692" w:rsidRPr="006D5692" w:rsidRDefault="006D5692" w:rsidP="006D569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1D2228"/>
          <w:sz w:val="20"/>
          <w:szCs w:val="20"/>
          <w:lang w:eastAsia="en-GB"/>
        </w:rPr>
      </w:pPr>
      <w:r w:rsidRPr="006D5692">
        <w:rPr>
          <w:rFonts w:ascii="Calibri" w:eastAsia="Times New Roman" w:hAnsi="Calibri" w:cs="Calibri"/>
          <w:color w:val="1D2228"/>
          <w:sz w:val="20"/>
          <w:szCs w:val="20"/>
          <w:lang w:eastAsia="en-GB"/>
        </w:rPr>
        <w:t> </w:t>
      </w:r>
    </w:p>
    <w:p w14:paraId="6B0CAB98" w14:textId="77777777" w:rsidR="006D5692" w:rsidRPr="006D5692" w:rsidRDefault="006D5692" w:rsidP="006D569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1D2228"/>
          <w:sz w:val="20"/>
          <w:szCs w:val="20"/>
          <w:lang w:eastAsia="en-GB"/>
        </w:rPr>
      </w:pPr>
      <w:proofErr w:type="gramStart"/>
      <w:r w:rsidRPr="006D5692">
        <w:rPr>
          <w:rFonts w:ascii="Calibri" w:eastAsia="Times New Roman" w:hAnsi="Calibri" w:cs="Calibri"/>
          <w:color w:val="1D2228"/>
          <w:sz w:val="20"/>
          <w:szCs w:val="20"/>
          <w:lang w:eastAsia="en-GB"/>
        </w:rPr>
        <w:t>Highways  Project</w:t>
      </w:r>
      <w:proofErr w:type="gramEnd"/>
      <w:r w:rsidRPr="006D5692">
        <w:rPr>
          <w:rFonts w:ascii="Calibri" w:eastAsia="Times New Roman" w:hAnsi="Calibri" w:cs="Calibri"/>
          <w:color w:val="1D2228"/>
          <w:sz w:val="20"/>
          <w:szCs w:val="20"/>
          <w:lang w:eastAsia="en-GB"/>
        </w:rPr>
        <w:t xml:space="preserve"> and Maintenance Officer</w:t>
      </w:r>
    </w:p>
    <w:p w14:paraId="601FE18D" w14:textId="77777777" w:rsidR="006D5692" w:rsidRPr="006D5692" w:rsidRDefault="006D5692" w:rsidP="006D569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1D2228"/>
          <w:sz w:val="20"/>
          <w:szCs w:val="20"/>
          <w:lang w:eastAsia="en-GB"/>
        </w:rPr>
      </w:pPr>
      <w:r w:rsidRPr="006D5692">
        <w:rPr>
          <w:rFonts w:ascii="Calibri" w:eastAsia="Times New Roman" w:hAnsi="Calibri" w:cs="Calibri"/>
          <w:color w:val="1D2228"/>
          <w:sz w:val="20"/>
          <w:szCs w:val="20"/>
          <w:lang w:eastAsia="en-GB"/>
        </w:rPr>
        <w:t> </w:t>
      </w:r>
    </w:p>
    <w:p w14:paraId="421CB776" w14:textId="77777777" w:rsidR="006D5692" w:rsidRPr="006D5692" w:rsidRDefault="006D5692" w:rsidP="006D569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1D2228"/>
          <w:sz w:val="20"/>
          <w:szCs w:val="20"/>
          <w:lang w:eastAsia="en-GB"/>
        </w:rPr>
      </w:pPr>
      <w:r w:rsidRPr="006D5692">
        <w:rPr>
          <w:rFonts w:ascii="Calibri" w:eastAsia="Times New Roman" w:hAnsi="Calibri" w:cs="Calibri"/>
          <w:color w:val="1D2228"/>
          <w:sz w:val="20"/>
          <w:szCs w:val="20"/>
          <w:lang w:eastAsia="en-GB"/>
        </w:rPr>
        <w:t>Assets and Infrastructure</w:t>
      </w:r>
    </w:p>
    <w:p w14:paraId="62B71084" w14:textId="77777777" w:rsidR="006D5692" w:rsidRPr="006D5692" w:rsidRDefault="006D5692" w:rsidP="006D569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1D2228"/>
          <w:sz w:val="20"/>
          <w:szCs w:val="20"/>
          <w:lang w:eastAsia="en-GB"/>
        </w:rPr>
      </w:pPr>
      <w:r w:rsidRPr="006D5692">
        <w:rPr>
          <w:rFonts w:ascii="Calibri" w:eastAsia="Times New Roman" w:hAnsi="Calibri" w:cs="Calibri"/>
          <w:color w:val="1D2228"/>
          <w:sz w:val="20"/>
          <w:szCs w:val="20"/>
          <w:lang w:eastAsia="en-GB"/>
        </w:rPr>
        <w:t>North Lincolnshire Council</w:t>
      </w:r>
    </w:p>
    <w:p w14:paraId="24019250" w14:textId="77777777" w:rsidR="006D5692" w:rsidRPr="006D5692" w:rsidRDefault="006D5692" w:rsidP="006D569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1D2228"/>
          <w:sz w:val="20"/>
          <w:szCs w:val="20"/>
          <w:lang w:eastAsia="en-GB"/>
        </w:rPr>
      </w:pPr>
      <w:r w:rsidRPr="006D5692">
        <w:rPr>
          <w:rFonts w:ascii="Calibri" w:eastAsia="Times New Roman" w:hAnsi="Calibri" w:cs="Calibri"/>
          <w:color w:val="1D2228"/>
          <w:sz w:val="20"/>
          <w:szCs w:val="20"/>
          <w:lang w:eastAsia="en-GB"/>
        </w:rPr>
        <w:t>8-9 Billet Lane</w:t>
      </w:r>
    </w:p>
    <w:p w14:paraId="6B56D24A" w14:textId="77777777" w:rsidR="006D5692" w:rsidRPr="006D5692" w:rsidRDefault="006D5692" w:rsidP="006D569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1D2228"/>
          <w:sz w:val="20"/>
          <w:szCs w:val="20"/>
          <w:lang w:eastAsia="en-GB"/>
        </w:rPr>
      </w:pPr>
      <w:proofErr w:type="spellStart"/>
      <w:r w:rsidRPr="006D5692">
        <w:rPr>
          <w:rFonts w:ascii="Calibri" w:eastAsia="Times New Roman" w:hAnsi="Calibri" w:cs="Calibri"/>
          <w:color w:val="1D2228"/>
          <w:sz w:val="20"/>
          <w:szCs w:val="20"/>
          <w:lang w:eastAsia="en-GB"/>
        </w:rPr>
        <w:t>Normanby</w:t>
      </w:r>
      <w:proofErr w:type="spellEnd"/>
      <w:r w:rsidRPr="006D5692">
        <w:rPr>
          <w:rFonts w:ascii="Calibri" w:eastAsia="Times New Roman" w:hAnsi="Calibri" w:cs="Calibri"/>
          <w:color w:val="1D2228"/>
          <w:sz w:val="20"/>
          <w:szCs w:val="20"/>
          <w:lang w:eastAsia="en-GB"/>
        </w:rPr>
        <w:t xml:space="preserve"> Enterprise Park</w:t>
      </w:r>
    </w:p>
    <w:p w14:paraId="7CCE48CE" w14:textId="77777777" w:rsidR="006D5692" w:rsidRPr="006D5692" w:rsidRDefault="006D5692" w:rsidP="006D569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1D2228"/>
          <w:sz w:val="20"/>
          <w:szCs w:val="20"/>
          <w:lang w:eastAsia="en-GB"/>
        </w:rPr>
      </w:pPr>
      <w:r w:rsidRPr="006D5692">
        <w:rPr>
          <w:rFonts w:ascii="Calibri" w:eastAsia="Times New Roman" w:hAnsi="Calibri" w:cs="Calibri"/>
          <w:color w:val="1D2228"/>
          <w:sz w:val="20"/>
          <w:szCs w:val="20"/>
          <w:lang w:eastAsia="en-GB"/>
        </w:rPr>
        <w:t>Scunthorpe</w:t>
      </w:r>
    </w:p>
    <w:p w14:paraId="10CC04A5" w14:textId="77777777" w:rsidR="006D5692" w:rsidRPr="006D5692" w:rsidRDefault="006D5692" w:rsidP="006D5692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1D2228"/>
          <w:sz w:val="20"/>
          <w:szCs w:val="20"/>
          <w:lang w:eastAsia="en-GB"/>
        </w:rPr>
      </w:pPr>
      <w:r w:rsidRPr="006D5692">
        <w:rPr>
          <w:rFonts w:ascii="Calibri" w:eastAsia="Times New Roman" w:hAnsi="Calibri" w:cs="Calibri"/>
          <w:color w:val="1D2228"/>
          <w:sz w:val="20"/>
          <w:szCs w:val="20"/>
          <w:lang w:eastAsia="en-GB"/>
        </w:rPr>
        <w:t>DN15 9YH </w:t>
      </w:r>
    </w:p>
    <w:p w14:paraId="3B522831" w14:textId="77777777" w:rsidR="006D5692" w:rsidRDefault="006D5692">
      <w:bookmarkStart w:id="0" w:name="_GoBack"/>
      <w:bookmarkEnd w:id="0"/>
    </w:p>
    <w:sectPr w:rsidR="006D56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692"/>
    <w:rsid w:val="00606AD2"/>
    <w:rsid w:val="006D5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52E0D"/>
  <w15:chartTrackingRefBased/>
  <w15:docId w15:val="{CEDA545B-B89C-497A-BC24-A6CC46B09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D5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454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68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88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73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86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37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574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04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79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15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17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58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264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Haynes</dc:creator>
  <cp:keywords/>
  <dc:description/>
  <cp:lastModifiedBy>Robert Haynes</cp:lastModifiedBy>
  <cp:revision>1</cp:revision>
  <dcterms:created xsi:type="dcterms:W3CDTF">2019-07-26T08:49:00Z</dcterms:created>
  <dcterms:modified xsi:type="dcterms:W3CDTF">2019-07-26T08:53:00Z</dcterms:modified>
</cp:coreProperties>
</file>