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CA4B884" w:rsidR="00815FCF" w:rsidRPr="00D06620" w:rsidRDefault="005F467C" w:rsidP="00815FCF">
      <w:pPr>
        <w:spacing w:after="0" w:line="240" w:lineRule="auto"/>
        <w:jc w:val="center"/>
        <w:rPr>
          <w:rFonts w:eastAsia="Times New Roman" w:cs="Arial"/>
          <w:b/>
          <w:sz w:val="28"/>
          <w:szCs w:val="28"/>
        </w:rPr>
      </w:pPr>
      <w:r>
        <w:rPr>
          <w:rFonts w:eastAsia="Times New Roman" w:cs="Arial"/>
          <w:b/>
          <w:sz w:val="28"/>
          <w:szCs w:val="28"/>
        </w:rPr>
        <w:lastRenderedPageBreak/>
        <w:t>Keadby with Althorpe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2808A6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F467C">
              <w:rPr>
                <w:rFonts w:eastAsia="Times New Roman" w:cs="Arial"/>
                <w:b/>
                <w:sz w:val="18"/>
                <w:szCs w:val="18"/>
              </w:rPr>
              <w:t xml:space="preserve"> Tuesday 21</w:t>
            </w:r>
            <w:r w:rsidR="005F467C" w:rsidRPr="005F467C">
              <w:rPr>
                <w:rFonts w:eastAsia="Times New Roman" w:cs="Arial"/>
                <w:b/>
                <w:sz w:val="18"/>
                <w:szCs w:val="18"/>
                <w:vertAlign w:val="superscript"/>
              </w:rPr>
              <w:t>st</w:t>
            </w:r>
            <w:r w:rsidR="005F467C">
              <w:rPr>
                <w:rFonts w:eastAsia="Times New Roman" w:cs="Arial"/>
                <w:b/>
                <w:sz w:val="18"/>
                <w:szCs w:val="18"/>
              </w:rPr>
              <w:t xml:space="preserve"> July 2020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A8A7C4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F467C">
              <w:rPr>
                <w:rFonts w:eastAsia="Times New Roman" w:cs="Arial"/>
                <w:sz w:val="18"/>
                <w:szCs w:val="18"/>
              </w:rPr>
              <w:t>R Haynes Clerk Keadby with Althorpe Parish Council</w:t>
            </w:r>
          </w:p>
          <w:p w14:paraId="3F7C16DF" w14:textId="442180F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F467C">
              <w:rPr>
                <w:rFonts w:eastAsia="Times New Roman" w:cs="Arial"/>
                <w:sz w:val="18"/>
                <w:szCs w:val="18"/>
              </w:rPr>
              <w:t>18 Woodgarr Avenue Keadby DN17 3BZ 07500 702505</w:t>
            </w:r>
          </w:p>
          <w:p w14:paraId="16864A92" w14:textId="2C0125E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F467C">
              <w:rPr>
                <w:rFonts w:eastAsia="Times New Roman" w:cs="Arial"/>
                <w:sz w:val="18"/>
                <w:szCs w:val="18"/>
              </w:rPr>
              <w:t>keadbywithalthorpeparishcouncil@yahoo.com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0691EBE" w14:textId="0399C6BE" w:rsidR="00815FCF" w:rsidRPr="00D06620" w:rsidRDefault="00815FCF" w:rsidP="008A2D2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F4B36">
              <w:rPr>
                <w:rFonts w:eastAsia="Times New Roman" w:cs="Arial"/>
                <w:b/>
                <w:sz w:val="18"/>
                <w:szCs w:val="18"/>
              </w:rPr>
              <w:t>Wednesday 2</w:t>
            </w:r>
            <w:r w:rsidR="005F467C">
              <w:rPr>
                <w:rFonts w:eastAsia="Times New Roman" w:cs="Arial"/>
                <w:b/>
                <w:sz w:val="18"/>
                <w:szCs w:val="18"/>
              </w:rPr>
              <w:t>2</w:t>
            </w:r>
            <w:r w:rsidR="00BF3571">
              <w:rPr>
                <w:rFonts w:eastAsia="Times New Roman" w:cs="Arial"/>
                <w:b/>
                <w:sz w:val="18"/>
                <w:szCs w:val="18"/>
              </w:rPr>
              <w:t xml:space="preserve"> Ju</w:t>
            </w:r>
            <w:r w:rsidR="005F467C">
              <w:rPr>
                <w:rFonts w:eastAsia="Times New Roman" w:cs="Arial"/>
                <w:b/>
                <w:sz w:val="18"/>
                <w:szCs w:val="18"/>
              </w:rPr>
              <w:t>ly</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31DEC0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8A2D27" w:rsidRPr="008A2D27">
              <w:rPr>
                <w:rFonts w:eastAsia="Times New Roman" w:cs="Arial"/>
                <w:b/>
                <w:bCs/>
                <w:sz w:val="18"/>
                <w:szCs w:val="18"/>
              </w:rPr>
              <w:t>Wednesday</w:t>
            </w:r>
            <w:r w:rsidR="00BF3571" w:rsidRPr="008A2D27">
              <w:rPr>
                <w:rFonts w:eastAsia="Times New Roman" w:cs="Arial"/>
                <w:b/>
                <w:bCs/>
                <w:sz w:val="18"/>
                <w:szCs w:val="18"/>
              </w:rPr>
              <w:t xml:space="preserve"> </w:t>
            </w:r>
            <w:r w:rsidR="008A2D27">
              <w:rPr>
                <w:rFonts w:eastAsia="Times New Roman" w:cs="Arial"/>
                <w:b/>
                <w:sz w:val="18"/>
                <w:szCs w:val="18"/>
              </w:rPr>
              <w:t>2</w:t>
            </w:r>
            <w:r w:rsidR="005F467C">
              <w:rPr>
                <w:rFonts w:eastAsia="Times New Roman" w:cs="Arial"/>
                <w:b/>
                <w:sz w:val="18"/>
                <w:szCs w:val="18"/>
              </w:rPr>
              <w:t xml:space="preserve"> </w:t>
            </w:r>
            <w:r w:rsidR="00CF4B36">
              <w:rPr>
                <w:rFonts w:eastAsia="Times New Roman" w:cs="Arial"/>
                <w:b/>
                <w:sz w:val="18"/>
                <w:szCs w:val="18"/>
              </w:rPr>
              <w:t>September</w:t>
            </w:r>
            <w:r w:rsidR="00CF4B36" w:rsidRPr="00C551EB">
              <w:rPr>
                <w:rFonts w:eastAsia="Times New Roman" w:cs="Arial"/>
                <w:b/>
                <w:sz w:val="18"/>
                <w:szCs w:val="18"/>
              </w:rPr>
              <w:t xml:space="preserve"> 2020</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8F8654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AB75D7">
              <w:rPr>
                <w:rFonts w:eastAsia="Times New Roman" w:cs="Arial"/>
                <w:b/>
                <w:sz w:val="18"/>
                <w:szCs w:val="18"/>
              </w:rPr>
              <w:t>R Haynes Clerk, Keadby with Althorpe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5F467C"/>
    <w:rsid w:val="006074C4"/>
    <w:rsid w:val="006F2BF0"/>
    <w:rsid w:val="007B431A"/>
    <w:rsid w:val="00805A33"/>
    <w:rsid w:val="00815FCF"/>
    <w:rsid w:val="008A2D27"/>
    <w:rsid w:val="00921065"/>
    <w:rsid w:val="00AB75D7"/>
    <w:rsid w:val="00B53912"/>
    <w:rsid w:val="00BF3571"/>
    <w:rsid w:val="00C551EB"/>
    <w:rsid w:val="00C644E5"/>
    <w:rsid w:val="00CF4B36"/>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Robert Haynes</cp:lastModifiedBy>
  <cp:revision>2</cp:revision>
  <dcterms:created xsi:type="dcterms:W3CDTF">2020-08-19T07:49:00Z</dcterms:created>
  <dcterms:modified xsi:type="dcterms:W3CDTF">2020-08-19T07:49:00Z</dcterms:modified>
</cp:coreProperties>
</file>